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B323" w14:textId="3690A335" w:rsidR="00524101" w:rsidRPr="00E51EE6" w:rsidRDefault="00524101" w:rsidP="00E51EE6">
      <w:pPr>
        <w:jc w:val="center"/>
        <w:rPr>
          <w:rFonts w:ascii="微软雅黑 Light" w:eastAsia="微软雅黑 Light" w:hAnsi="微软雅黑 Light"/>
          <w:b/>
          <w:bCs/>
          <w:kern w:val="0"/>
          <w:sz w:val="48"/>
          <w:szCs w:val="48"/>
        </w:rPr>
      </w:pPr>
      <w:r w:rsidRPr="00E51EE6">
        <w:rPr>
          <w:rFonts w:ascii="微软雅黑 Light" w:eastAsia="微软雅黑 Light" w:hAnsi="微软雅黑 Light" w:hint="eastAsia"/>
          <w:b/>
          <w:bCs/>
          <w:kern w:val="0"/>
          <w:sz w:val="48"/>
          <w:szCs w:val="48"/>
        </w:rPr>
        <w:t>上海交通大学第</w:t>
      </w:r>
      <w:r w:rsidR="003B0CAD" w:rsidRPr="00E51EE6">
        <w:rPr>
          <w:rFonts w:ascii="微软雅黑 Light" w:eastAsia="微软雅黑 Light" w:hAnsi="微软雅黑 Light" w:hint="eastAsia"/>
          <w:b/>
          <w:bCs/>
          <w:kern w:val="0"/>
          <w:sz w:val="48"/>
          <w:szCs w:val="48"/>
        </w:rPr>
        <w:t>七</w:t>
      </w:r>
      <w:r w:rsidRPr="00E51EE6">
        <w:rPr>
          <w:rFonts w:ascii="微软雅黑 Light" w:eastAsia="微软雅黑 Light" w:hAnsi="微软雅黑 Light" w:hint="eastAsia"/>
          <w:b/>
          <w:bCs/>
          <w:kern w:val="0"/>
          <w:sz w:val="48"/>
          <w:szCs w:val="48"/>
        </w:rPr>
        <w:t xml:space="preserve">届青年教师教学竞赛 </w:t>
      </w:r>
    </w:p>
    <w:p w14:paraId="6C96015B" w14:textId="77777777" w:rsidR="00524101" w:rsidRPr="00E51EE6" w:rsidRDefault="00524101" w:rsidP="00E51EE6">
      <w:pPr>
        <w:jc w:val="center"/>
        <w:rPr>
          <w:rFonts w:ascii="微软雅黑 Light" w:eastAsia="微软雅黑 Light" w:hAnsi="微软雅黑 Light"/>
          <w:b/>
          <w:bCs/>
          <w:kern w:val="0"/>
          <w:sz w:val="48"/>
          <w:szCs w:val="48"/>
        </w:rPr>
      </w:pPr>
      <w:r w:rsidRPr="00E51EE6">
        <w:rPr>
          <w:rFonts w:ascii="微软雅黑 Light" w:eastAsia="微软雅黑 Light" w:hAnsi="微软雅黑 Light" w:hint="eastAsia"/>
          <w:b/>
          <w:bCs/>
          <w:kern w:val="0"/>
          <w:sz w:val="48"/>
          <w:szCs w:val="48"/>
        </w:rPr>
        <w:t>教学设计（范例）</w:t>
      </w:r>
    </w:p>
    <w:p w14:paraId="51BEF060" w14:textId="77777777" w:rsidR="00524101" w:rsidRPr="000E0465" w:rsidRDefault="00524101" w:rsidP="00524101">
      <w:pPr>
        <w:spacing w:line="580" w:lineRule="exact"/>
        <w:jc w:val="center"/>
        <w:rPr>
          <w:b/>
          <w:spacing w:val="6"/>
          <w:sz w:val="52"/>
          <w:szCs w:val="52"/>
        </w:rPr>
      </w:pPr>
      <w:r w:rsidRPr="000E0465">
        <w:rPr>
          <w:b/>
          <w:spacing w:val="6"/>
          <w:sz w:val="52"/>
          <w:szCs w:val="52"/>
        </w:rPr>
        <w:t>《</w:t>
      </w:r>
      <w:r w:rsidRPr="000E0465">
        <w:rPr>
          <w:rFonts w:hint="eastAsia"/>
          <w:b/>
          <w:spacing w:val="6"/>
          <w:sz w:val="52"/>
          <w:szCs w:val="52"/>
        </w:rPr>
        <w:t>VLSI</w:t>
      </w:r>
      <w:r w:rsidRPr="000E0465">
        <w:rPr>
          <w:rFonts w:hint="eastAsia"/>
          <w:b/>
          <w:spacing w:val="6"/>
          <w:sz w:val="52"/>
          <w:szCs w:val="52"/>
        </w:rPr>
        <w:t>数字通信原理与设计</w:t>
      </w:r>
      <w:r w:rsidRPr="000E0465">
        <w:rPr>
          <w:b/>
          <w:spacing w:val="6"/>
          <w:sz w:val="52"/>
          <w:szCs w:val="52"/>
        </w:rPr>
        <w:t>》</w:t>
      </w:r>
    </w:p>
    <w:p w14:paraId="25187781" w14:textId="77777777" w:rsidR="00524101" w:rsidRPr="000E0465" w:rsidRDefault="00524101" w:rsidP="00E51EE6">
      <w:pPr>
        <w:spacing w:line="288" w:lineRule="auto"/>
        <w:jc w:val="left"/>
        <w:rPr>
          <w:rFonts w:asciiTheme="minorEastAsia" w:eastAsiaTheme="minorEastAsia" w:hAnsiTheme="minorEastAsia"/>
          <w:sz w:val="36"/>
          <w:szCs w:val="36"/>
        </w:rPr>
      </w:pPr>
      <w:r w:rsidRPr="000E0465">
        <w:rPr>
          <w:rFonts w:asciiTheme="minorEastAsia" w:eastAsiaTheme="minorEastAsia" w:hAnsiTheme="minorEastAsia" w:hint="eastAsia"/>
          <w:sz w:val="36"/>
          <w:szCs w:val="36"/>
        </w:rPr>
        <w:t>课时4：重定时技术</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788"/>
      </w:tblGrid>
      <w:tr w:rsidR="00524101" w:rsidRPr="00186AC2" w14:paraId="2E587060" w14:textId="77777777" w:rsidTr="000D7C72">
        <w:tc>
          <w:tcPr>
            <w:tcW w:w="1277" w:type="dxa"/>
            <w:shd w:val="clear" w:color="auto" w:fill="auto"/>
            <w:vAlign w:val="center"/>
          </w:tcPr>
          <w:p w14:paraId="36AD6788"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授课题目</w:t>
            </w:r>
          </w:p>
        </w:tc>
        <w:tc>
          <w:tcPr>
            <w:tcW w:w="8788" w:type="dxa"/>
            <w:shd w:val="clear" w:color="auto" w:fill="auto"/>
            <w:vAlign w:val="center"/>
          </w:tcPr>
          <w:p w14:paraId="356993D0" w14:textId="77777777" w:rsidR="00524101" w:rsidRPr="00727AEC" w:rsidRDefault="00524101" w:rsidP="000D7C72">
            <w:pPr>
              <w:spacing w:line="360" w:lineRule="auto"/>
              <w:contextualSpacing/>
              <w:rPr>
                <w:rFonts w:ascii="Times New Roman" w:hAnsi="Times New Roman"/>
                <w:sz w:val="24"/>
              </w:rPr>
            </w:pPr>
            <w:r w:rsidRPr="00727AEC">
              <w:rPr>
                <w:rFonts w:ascii="Times New Roman" w:hAnsi="Times New Roman" w:hint="eastAsia"/>
                <w:sz w:val="24"/>
              </w:rPr>
              <w:t>重定时技术</w:t>
            </w:r>
            <w:r>
              <w:rPr>
                <w:rFonts w:ascii="Times New Roman" w:hAnsi="Times New Roman" w:hint="eastAsia"/>
                <w:sz w:val="24"/>
              </w:rPr>
              <w:t>（</w:t>
            </w:r>
            <w:r w:rsidRPr="00727AEC">
              <w:rPr>
                <w:rFonts w:ascii="Times New Roman" w:hAnsi="Times New Roman" w:hint="eastAsia"/>
                <w:sz w:val="24"/>
              </w:rPr>
              <w:t>选自教学内容第</w:t>
            </w:r>
            <w:r>
              <w:rPr>
                <w:rFonts w:ascii="Times New Roman" w:hAnsi="Times New Roman" w:hint="eastAsia"/>
                <w:sz w:val="24"/>
              </w:rPr>
              <w:t>三</w:t>
            </w:r>
            <w:r w:rsidRPr="00727AEC">
              <w:rPr>
                <w:rFonts w:ascii="Times New Roman" w:hAnsi="Times New Roman" w:hint="eastAsia"/>
                <w:sz w:val="24"/>
              </w:rPr>
              <w:t>章：重定时</w:t>
            </w:r>
            <w:r>
              <w:rPr>
                <w:rFonts w:ascii="Times New Roman" w:hAnsi="Times New Roman" w:hint="eastAsia"/>
                <w:sz w:val="24"/>
              </w:rPr>
              <w:t>）</w:t>
            </w:r>
          </w:p>
        </w:tc>
      </w:tr>
      <w:tr w:rsidR="00524101" w:rsidRPr="00186AC2" w14:paraId="20D9A00A" w14:textId="77777777" w:rsidTr="000D7C72">
        <w:trPr>
          <w:trHeight w:val="6456"/>
        </w:trPr>
        <w:tc>
          <w:tcPr>
            <w:tcW w:w="1277" w:type="dxa"/>
            <w:shd w:val="clear" w:color="auto" w:fill="auto"/>
            <w:vAlign w:val="center"/>
          </w:tcPr>
          <w:p w14:paraId="11DBD63D" w14:textId="77777777" w:rsidR="00524101" w:rsidRPr="00186AC2" w:rsidRDefault="00524101" w:rsidP="000D7C72">
            <w:pPr>
              <w:spacing w:line="288" w:lineRule="auto"/>
              <w:contextualSpacing/>
              <w:jc w:val="center"/>
              <w:rPr>
                <w:rFonts w:ascii="Times New Roman" w:eastAsia="黑体" w:hAnsi="Times New Roman"/>
                <w:sz w:val="24"/>
              </w:rPr>
            </w:pPr>
            <w:r>
              <w:rPr>
                <w:rFonts w:ascii="Times New Roman" w:eastAsia="黑体" w:hAnsi="Times New Roman" w:hint="eastAsia"/>
                <w:sz w:val="24"/>
              </w:rPr>
              <w:t>学情分析</w:t>
            </w:r>
          </w:p>
        </w:tc>
        <w:tc>
          <w:tcPr>
            <w:tcW w:w="8788" w:type="dxa"/>
            <w:shd w:val="clear" w:color="auto" w:fill="auto"/>
            <w:vAlign w:val="center"/>
          </w:tcPr>
          <w:p w14:paraId="39B6A0F3" w14:textId="77777777" w:rsidR="00524101" w:rsidRPr="00727AEC" w:rsidRDefault="00524101" w:rsidP="000D7C72">
            <w:pPr>
              <w:spacing w:line="360" w:lineRule="auto"/>
              <w:contextualSpacing/>
              <w:rPr>
                <w:rFonts w:ascii="Times New Roman" w:hAnsi="Times New Roman"/>
                <w:sz w:val="24"/>
              </w:rPr>
            </w:pPr>
            <w:r w:rsidRPr="00727AEC">
              <w:rPr>
                <w:rFonts w:ascii="Times New Roman" w:hAnsi="Times New Roman" w:hint="eastAsia"/>
                <w:sz w:val="24"/>
              </w:rPr>
              <w:t>一、学生知识背景</w:t>
            </w:r>
          </w:p>
          <w:p w14:paraId="2E496C5C" w14:textId="77777777" w:rsidR="00524101" w:rsidRPr="00727AEC" w:rsidRDefault="00524101" w:rsidP="000D7C72">
            <w:pPr>
              <w:spacing w:line="360" w:lineRule="auto"/>
              <w:ind w:firstLineChars="200" w:firstLine="480"/>
              <w:contextualSpacing/>
              <w:rPr>
                <w:rFonts w:ascii="Times New Roman" w:hAnsi="Times New Roman"/>
                <w:sz w:val="24"/>
              </w:rPr>
            </w:pPr>
            <w:r>
              <w:rPr>
                <w:rFonts w:ascii="Times New Roman" w:hAnsi="Times New Roman" w:hint="eastAsia"/>
                <w:sz w:val="24"/>
              </w:rPr>
              <w:t>学生在之前已修“</w:t>
            </w:r>
            <w:r w:rsidRPr="00727AEC">
              <w:rPr>
                <w:rFonts w:ascii="Times New Roman" w:hAnsi="Times New Roman" w:hint="eastAsia"/>
                <w:sz w:val="24"/>
              </w:rPr>
              <w:t>计算机体系结构</w:t>
            </w:r>
            <w:r>
              <w:rPr>
                <w:rFonts w:ascii="Times New Roman" w:hAnsi="Times New Roman" w:hint="eastAsia"/>
                <w:sz w:val="24"/>
              </w:rPr>
              <w:t>”</w:t>
            </w:r>
            <w:r w:rsidRPr="00727AEC">
              <w:rPr>
                <w:rFonts w:ascii="Times New Roman" w:hAnsi="Times New Roman" w:hint="eastAsia"/>
                <w:sz w:val="24"/>
              </w:rPr>
              <w:t>和</w:t>
            </w:r>
            <w:r>
              <w:rPr>
                <w:rFonts w:ascii="Times New Roman" w:hAnsi="Times New Roman" w:hint="eastAsia"/>
                <w:sz w:val="24"/>
              </w:rPr>
              <w:t>“</w:t>
            </w:r>
            <w:r w:rsidRPr="00727AEC">
              <w:rPr>
                <w:rFonts w:ascii="Times New Roman" w:hAnsi="Times New Roman" w:hint="eastAsia"/>
                <w:sz w:val="24"/>
              </w:rPr>
              <w:t>数字逻辑</w:t>
            </w:r>
            <w:r>
              <w:rPr>
                <w:rFonts w:ascii="Times New Roman" w:hAnsi="Times New Roman" w:hint="eastAsia"/>
                <w:sz w:val="24"/>
              </w:rPr>
              <w:t>”，</w:t>
            </w:r>
            <w:r w:rsidRPr="00727AEC">
              <w:rPr>
                <w:rFonts w:ascii="Times New Roman" w:hAnsi="Times New Roman" w:hint="eastAsia"/>
                <w:sz w:val="24"/>
              </w:rPr>
              <w:t>对流水线技术有所了解。</w:t>
            </w:r>
          </w:p>
          <w:p w14:paraId="51CED658" w14:textId="77777777" w:rsidR="00524101" w:rsidRPr="00727AEC" w:rsidRDefault="00524101" w:rsidP="000D7C72">
            <w:pPr>
              <w:spacing w:line="360" w:lineRule="auto"/>
              <w:contextualSpacing/>
              <w:rPr>
                <w:rFonts w:ascii="Times New Roman" w:hAnsi="Times New Roman"/>
                <w:sz w:val="24"/>
              </w:rPr>
            </w:pPr>
            <w:r w:rsidRPr="00727AEC">
              <w:rPr>
                <w:rFonts w:ascii="Times New Roman" w:hAnsi="Times New Roman" w:hint="eastAsia"/>
                <w:sz w:val="24"/>
              </w:rPr>
              <w:t>二、学生特点分析</w:t>
            </w:r>
          </w:p>
          <w:p w14:paraId="0701CE68" w14:textId="77777777" w:rsidR="00524101" w:rsidRPr="00727AEC" w:rsidRDefault="00524101" w:rsidP="000D7C72">
            <w:pPr>
              <w:spacing w:line="360" w:lineRule="auto"/>
              <w:ind w:firstLineChars="200" w:firstLine="480"/>
              <w:contextualSpacing/>
              <w:rPr>
                <w:rFonts w:ascii="Times New Roman" w:hAnsi="Times New Roman"/>
                <w:sz w:val="24"/>
              </w:rPr>
            </w:pPr>
            <w:r w:rsidRPr="00727AEC">
              <w:rPr>
                <w:rFonts w:ascii="Times New Roman" w:hAnsi="Times New Roman" w:hint="eastAsia"/>
                <w:sz w:val="24"/>
              </w:rPr>
              <w:t>本节课授课对象为</w:t>
            </w:r>
            <w:r>
              <w:rPr>
                <w:rFonts w:ascii="Times New Roman" w:hAnsi="Times New Roman" w:hint="eastAsia"/>
                <w:sz w:val="24"/>
              </w:rPr>
              <w:t>微电子</w:t>
            </w:r>
            <w:r w:rsidRPr="00727AEC">
              <w:rPr>
                <w:rFonts w:ascii="Times New Roman" w:hAnsi="Times New Roman" w:hint="eastAsia"/>
                <w:sz w:val="24"/>
              </w:rPr>
              <w:t>本科三年级学生，具有一定专业基础，可以很快理解与</w:t>
            </w:r>
            <w:r>
              <w:rPr>
                <w:rFonts w:ascii="Times New Roman" w:hAnsi="Times New Roman" w:hint="eastAsia"/>
                <w:sz w:val="24"/>
              </w:rPr>
              <w:t>掌握知识点，但自主学习的能力与灵活运用原理的能力不足，需要教师</w:t>
            </w:r>
            <w:r w:rsidRPr="00727AEC">
              <w:rPr>
                <w:rFonts w:ascii="Times New Roman" w:hAnsi="Times New Roman" w:hint="eastAsia"/>
                <w:sz w:val="24"/>
              </w:rPr>
              <w:t>实际引导。</w:t>
            </w:r>
          </w:p>
          <w:p w14:paraId="6B58167D" w14:textId="77777777" w:rsidR="00524101" w:rsidRPr="00727AEC" w:rsidRDefault="00524101" w:rsidP="000D7C72">
            <w:pPr>
              <w:spacing w:line="360" w:lineRule="auto"/>
              <w:contextualSpacing/>
              <w:rPr>
                <w:rFonts w:ascii="Times New Roman" w:hAnsi="Times New Roman"/>
                <w:sz w:val="24"/>
              </w:rPr>
            </w:pPr>
            <w:r w:rsidRPr="00727AEC">
              <w:rPr>
                <w:rFonts w:ascii="Times New Roman" w:hAnsi="Times New Roman" w:hint="eastAsia"/>
                <w:sz w:val="24"/>
              </w:rPr>
              <w:t>三、教学内容分析</w:t>
            </w:r>
          </w:p>
          <w:p w14:paraId="2D63A7C8" w14:textId="77777777" w:rsidR="00524101" w:rsidRDefault="00524101" w:rsidP="000D7C72">
            <w:pPr>
              <w:spacing w:line="360" w:lineRule="auto"/>
              <w:ind w:firstLineChars="200" w:firstLine="480"/>
              <w:contextualSpacing/>
              <w:rPr>
                <w:rFonts w:ascii="Times New Roman" w:hAnsi="Times New Roman"/>
                <w:sz w:val="24"/>
                <w:szCs w:val="24"/>
              </w:rPr>
            </w:pPr>
            <w:r w:rsidRPr="00727AEC">
              <w:rPr>
                <w:rFonts w:ascii="Times New Roman" w:hAnsi="Times New Roman" w:hint="eastAsia"/>
                <w:sz w:val="24"/>
              </w:rPr>
              <w:t>本次教学内容为重定时的基本概念和作用，引导学生能够运用</w:t>
            </w:r>
            <w:r w:rsidRPr="00727AEC">
              <w:rPr>
                <w:rFonts w:ascii="Times New Roman" w:hAnsi="Times New Roman"/>
                <w:sz w:val="24"/>
              </w:rPr>
              <w:t>k</w:t>
            </w:r>
            <w:r w:rsidRPr="00727AEC">
              <w:rPr>
                <w:rFonts w:ascii="Times New Roman" w:hAnsi="Times New Roman" w:hint="eastAsia"/>
                <w:sz w:val="24"/>
              </w:rPr>
              <w:t>倍降速的割集重定时方法，提升系统的处理能力。在</w:t>
            </w:r>
            <w:r>
              <w:rPr>
                <w:rFonts w:ascii="Times New Roman" w:hAnsi="Times New Roman" w:hint="eastAsia"/>
                <w:sz w:val="24"/>
                <w:szCs w:val="24"/>
              </w:rPr>
              <w:t>本次授课</w:t>
            </w:r>
            <w:r w:rsidRPr="00727AEC">
              <w:rPr>
                <w:rFonts w:ascii="Times New Roman" w:hAnsi="Times New Roman" w:hint="eastAsia"/>
                <w:sz w:val="24"/>
                <w:szCs w:val="24"/>
              </w:rPr>
              <w:t>过程中</w:t>
            </w:r>
            <w:r>
              <w:rPr>
                <w:rFonts w:ascii="Times New Roman" w:hAnsi="Times New Roman" w:hint="eastAsia"/>
                <w:sz w:val="24"/>
                <w:szCs w:val="24"/>
              </w:rPr>
              <w:t>，</w:t>
            </w:r>
            <w:r w:rsidRPr="00727AEC">
              <w:rPr>
                <w:rFonts w:ascii="Times New Roman" w:hAnsi="Times New Roman" w:hint="eastAsia"/>
                <w:sz w:val="24"/>
                <w:szCs w:val="24"/>
              </w:rPr>
              <w:t>采取将教师与学生结合起来的教学方式，教</w:t>
            </w:r>
            <w:r>
              <w:rPr>
                <w:rFonts w:ascii="Times New Roman" w:hAnsi="Times New Roman" w:hint="eastAsia"/>
                <w:sz w:val="24"/>
                <w:szCs w:val="24"/>
              </w:rPr>
              <w:t>师</w:t>
            </w:r>
            <w:r w:rsidRPr="00727AEC">
              <w:rPr>
                <w:rFonts w:ascii="Times New Roman" w:hAnsi="Times New Roman" w:hint="eastAsia"/>
                <w:sz w:val="24"/>
                <w:szCs w:val="24"/>
              </w:rPr>
              <w:t>讲授完</w:t>
            </w:r>
            <w:r>
              <w:rPr>
                <w:rFonts w:ascii="Times New Roman" w:hAnsi="Times New Roman" w:hint="eastAsia"/>
                <w:sz w:val="24"/>
                <w:szCs w:val="24"/>
              </w:rPr>
              <w:t>知识点</w:t>
            </w:r>
            <w:r w:rsidRPr="00727AEC">
              <w:rPr>
                <w:rFonts w:ascii="Times New Roman" w:hAnsi="Times New Roman" w:hint="eastAsia"/>
                <w:sz w:val="24"/>
                <w:szCs w:val="24"/>
              </w:rPr>
              <w:t>后，由学生就相关知识点发表自身的看法，增加了学生在课堂上的参与度。学生根据课前相关文献的阅读</w:t>
            </w:r>
            <w:r>
              <w:rPr>
                <w:rFonts w:ascii="Times New Roman" w:hAnsi="Times New Roman" w:hint="eastAsia"/>
                <w:sz w:val="24"/>
                <w:szCs w:val="24"/>
              </w:rPr>
              <w:t>、</w:t>
            </w:r>
            <w:r w:rsidRPr="00727AEC">
              <w:rPr>
                <w:rFonts w:ascii="Times New Roman" w:hAnsi="Times New Roman" w:hint="eastAsia"/>
                <w:sz w:val="24"/>
                <w:szCs w:val="24"/>
              </w:rPr>
              <w:t>对重定时有一定了解后，可</w:t>
            </w:r>
            <w:r>
              <w:rPr>
                <w:rFonts w:ascii="Times New Roman" w:hAnsi="Times New Roman" w:hint="eastAsia"/>
                <w:sz w:val="24"/>
                <w:szCs w:val="24"/>
              </w:rPr>
              <w:t>为</w:t>
            </w:r>
            <w:r w:rsidRPr="00727AEC">
              <w:rPr>
                <w:rFonts w:ascii="Times New Roman" w:hAnsi="Times New Roman" w:hint="eastAsia"/>
                <w:sz w:val="24"/>
                <w:szCs w:val="24"/>
              </w:rPr>
              <w:t>教师授课奠定良好的基础。培养学生独立发现问题、分析问题、解决问题的能力。</w:t>
            </w:r>
          </w:p>
          <w:p w14:paraId="63286C8F" w14:textId="77777777" w:rsidR="00524101" w:rsidRPr="00727AEC" w:rsidRDefault="00524101" w:rsidP="000D7C72">
            <w:pPr>
              <w:spacing w:line="360" w:lineRule="auto"/>
              <w:ind w:firstLineChars="200" w:firstLine="480"/>
              <w:contextualSpacing/>
              <w:rPr>
                <w:rFonts w:ascii="Times New Roman" w:hAnsi="Times New Roman"/>
                <w:sz w:val="24"/>
              </w:rPr>
            </w:pPr>
            <w:r w:rsidRPr="00727AEC">
              <w:rPr>
                <w:rFonts w:ascii="Times New Roman" w:hAnsi="Times New Roman" w:hint="eastAsia"/>
                <w:sz w:val="24"/>
                <w:szCs w:val="24"/>
              </w:rPr>
              <w:t>本节内容</w:t>
            </w:r>
            <w:r w:rsidRPr="00727AEC">
              <w:rPr>
                <w:rFonts w:ascii="Times New Roman" w:hAnsi="Times New Roman" w:hint="eastAsia"/>
                <w:sz w:val="24"/>
              </w:rPr>
              <w:t>难度适中。</w:t>
            </w:r>
          </w:p>
        </w:tc>
      </w:tr>
      <w:tr w:rsidR="00524101" w:rsidRPr="00186AC2" w14:paraId="5C42BAFD" w14:textId="77777777" w:rsidTr="000D7C72">
        <w:trPr>
          <w:trHeight w:val="2826"/>
        </w:trPr>
        <w:tc>
          <w:tcPr>
            <w:tcW w:w="1277" w:type="dxa"/>
            <w:shd w:val="clear" w:color="auto" w:fill="auto"/>
            <w:vAlign w:val="center"/>
          </w:tcPr>
          <w:p w14:paraId="57DD5D4C" w14:textId="77777777" w:rsidR="00524101" w:rsidRDefault="00524101" w:rsidP="000D7C72">
            <w:pPr>
              <w:spacing w:line="288" w:lineRule="auto"/>
              <w:contextualSpacing/>
              <w:jc w:val="center"/>
              <w:rPr>
                <w:rFonts w:ascii="Times New Roman" w:eastAsia="黑体" w:hAnsi="Times New Roman"/>
                <w:sz w:val="24"/>
              </w:rPr>
            </w:pPr>
            <w:r>
              <w:rPr>
                <w:rFonts w:ascii="Times New Roman" w:eastAsia="黑体" w:hAnsi="Times New Roman" w:hint="eastAsia"/>
                <w:sz w:val="24"/>
              </w:rPr>
              <w:t>课程思政</w:t>
            </w:r>
          </w:p>
        </w:tc>
        <w:tc>
          <w:tcPr>
            <w:tcW w:w="8788" w:type="dxa"/>
            <w:shd w:val="clear" w:color="auto" w:fill="auto"/>
            <w:vAlign w:val="center"/>
          </w:tcPr>
          <w:p w14:paraId="62511941" w14:textId="77777777" w:rsidR="00524101" w:rsidRPr="00727AEC" w:rsidRDefault="00524101" w:rsidP="000D7C72">
            <w:pPr>
              <w:spacing w:line="360" w:lineRule="auto"/>
              <w:ind w:firstLineChars="200" w:firstLine="480"/>
              <w:contextualSpacing/>
              <w:rPr>
                <w:rFonts w:ascii="Times New Roman" w:hAnsi="Times New Roman"/>
                <w:sz w:val="24"/>
              </w:rPr>
            </w:pPr>
            <w:r w:rsidRPr="00A85DE6">
              <w:rPr>
                <w:rFonts w:ascii="Times New Roman" w:hAnsi="Times New Roman" w:hint="eastAsia"/>
                <w:sz w:val="24"/>
                <w:szCs w:val="30"/>
              </w:rPr>
              <w:t>结合本次课的教学重点，以实际某图像处理芯片设计为例，介绍其探索重定时技术降低设计周期，从而节省成本，培养学生追求卓越、精益求精的工匠精神，并进一步增强对本专业的学习兴趣，理解</w:t>
            </w:r>
            <w:r w:rsidRPr="00A85DE6">
              <w:rPr>
                <w:rFonts w:ascii="Times New Roman" w:hAnsi="Times New Roman"/>
                <w:sz w:val="24"/>
                <w:szCs w:val="30"/>
              </w:rPr>
              <w:t>EDA</w:t>
            </w:r>
            <w:r w:rsidRPr="00A85DE6">
              <w:rPr>
                <w:rFonts w:ascii="Times New Roman" w:hAnsi="Times New Roman" w:hint="eastAsia"/>
                <w:sz w:val="24"/>
                <w:szCs w:val="30"/>
              </w:rPr>
              <w:t>公司将重定时技术集成在设计工具中的动机。</w:t>
            </w:r>
          </w:p>
        </w:tc>
      </w:tr>
      <w:tr w:rsidR="00524101" w:rsidRPr="00186AC2" w14:paraId="351F8A27" w14:textId="77777777" w:rsidTr="000D7C72">
        <w:trPr>
          <w:trHeight w:val="1882"/>
        </w:trPr>
        <w:tc>
          <w:tcPr>
            <w:tcW w:w="1277" w:type="dxa"/>
            <w:shd w:val="clear" w:color="auto" w:fill="auto"/>
            <w:vAlign w:val="center"/>
          </w:tcPr>
          <w:p w14:paraId="070C56BA"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lastRenderedPageBreak/>
              <w:t>教学目标</w:t>
            </w:r>
          </w:p>
        </w:tc>
        <w:tc>
          <w:tcPr>
            <w:tcW w:w="8788" w:type="dxa"/>
            <w:shd w:val="clear" w:color="auto" w:fill="auto"/>
            <w:vAlign w:val="center"/>
          </w:tcPr>
          <w:p w14:paraId="7F67D6BD" w14:textId="77777777" w:rsidR="00524101" w:rsidRPr="00727AEC" w:rsidRDefault="00524101" w:rsidP="000D7C72">
            <w:pPr>
              <w:pStyle w:val="a7"/>
              <w:numPr>
                <w:ilvl w:val="0"/>
                <w:numId w:val="10"/>
              </w:numPr>
              <w:spacing w:line="360" w:lineRule="auto"/>
              <w:ind w:firstLineChars="0"/>
              <w:contextualSpacing/>
              <w:jc w:val="left"/>
              <w:rPr>
                <w:rFonts w:ascii="Times New Roman" w:hAnsi="Times New Roman"/>
                <w:sz w:val="24"/>
              </w:rPr>
            </w:pPr>
            <w:r w:rsidRPr="00727AEC">
              <w:rPr>
                <w:rFonts w:ascii="Times New Roman" w:hAnsi="Times New Roman" w:hint="eastAsia"/>
                <w:sz w:val="24"/>
              </w:rPr>
              <w:t>认知目标</w:t>
            </w:r>
          </w:p>
          <w:p w14:paraId="4DA60134" w14:textId="77777777" w:rsidR="00524101" w:rsidRPr="00727AEC" w:rsidRDefault="00524101" w:rsidP="000D7C72">
            <w:pPr>
              <w:spacing w:line="360" w:lineRule="auto"/>
              <w:ind w:firstLineChars="200" w:firstLine="480"/>
              <w:contextualSpacing/>
              <w:jc w:val="left"/>
              <w:rPr>
                <w:rFonts w:ascii="Times New Roman" w:hAnsi="Times New Roman"/>
                <w:sz w:val="24"/>
              </w:rPr>
            </w:pPr>
            <w:r w:rsidRPr="00727AEC">
              <w:rPr>
                <w:rFonts w:ascii="Times New Roman" w:hAnsi="Times New Roman" w:hint="eastAsia"/>
                <w:sz w:val="24"/>
              </w:rPr>
              <w:t>学生能够描述重定时的基本概念和作用，区分割集重定时、节点重定时和流水线重定时</w:t>
            </w:r>
            <w:r>
              <w:rPr>
                <w:rFonts w:ascii="Times New Roman" w:hAnsi="Times New Roman" w:hint="eastAsia"/>
                <w:sz w:val="24"/>
              </w:rPr>
              <w:t>。</w:t>
            </w:r>
          </w:p>
          <w:p w14:paraId="7488FB22" w14:textId="77777777" w:rsidR="00524101" w:rsidRPr="00727AEC" w:rsidRDefault="00524101" w:rsidP="000D7C72">
            <w:pPr>
              <w:pStyle w:val="a7"/>
              <w:numPr>
                <w:ilvl w:val="0"/>
                <w:numId w:val="10"/>
              </w:numPr>
              <w:spacing w:line="360" w:lineRule="auto"/>
              <w:ind w:firstLineChars="0"/>
              <w:contextualSpacing/>
              <w:jc w:val="left"/>
              <w:rPr>
                <w:rFonts w:ascii="Times New Roman" w:hAnsi="Times New Roman"/>
                <w:sz w:val="24"/>
              </w:rPr>
            </w:pPr>
            <w:r w:rsidRPr="00727AEC">
              <w:rPr>
                <w:rFonts w:ascii="Times New Roman" w:hAnsi="Times New Roman" w:hint="eastAsia"/>
                <w:sz w:val="24"/>
              </w:rPr>
              <w:t>能</w:t>
            </w:r>
            <w:r>
              <w:rPr>
                <w:rFonts w:ascii="Times New Roman" w:hAnsi="Times New Roman" w:hint="eastAsia"/>
                <w:sz w:val="24"/>
              </w:rPr>
              <w:t>力培养</w:t>
            </w:r>
            <w:r w:rsidRPr="00727AEC">
              <w:rPr>
                <w:rFonts w:ascii="Times New Roman" w:hAnsi="Times New Roman" w:hint="eastAsia"/>
                <w:sz w:val="24"/>
              </w:rPr>
              <w:t>目标</w:t>
            </w:r>
          </w:p>
          <w:p w14:paraId="46173FFC" w14:textId="77777777" w:rsidR="00524101" w:rsidRDefault="00524101" w:rsidP="000D7C72">
            <w:pPr>
              <w:spacing w:line="360" w:lineRule="auto"/>
              <w:ind w:firstLineChars="200" w:firstLine="480"/>
              <w:contextualSpacing/>
              <w:jc w:val="left"/>
              <w:rPr>
                <w:rFonts w:ascii="Times New Roman" w:hAnsi="Times New Roman"/>
                <w:sz w:val="24"/>
              </w:rPr>
            </w:pPr>
            <w:r w:rsidRPr="00727AEC">
              <w:rPr>
                <w:rFonts w:ascii="Times New Roman" w:hAnsi="Times New Roman" w:hint="eastAsia"/>
                <w:sz w:val="24"/>
              </w:rPr>
              <w:t>学生能够运用</w:t>
            </w:r>
            <w:r w:rsidRPr="00727AEC">
              <w:rPr>
                <w:rFonts w:ascii="Times New Roman" w:hAnsi="Times New Roman"/>
                <w:sz w:val="24"/>
              </w:rPr>
              <w:t>k</w:t>
            </w:r>
            <w:r w:rsidRPr="00727AEC">
              <w:rPr>
                <w:rFonts w:ascii="Times New Roman" w:hAnsi="Times New Roman" w:hint="eastAsia"/>
                <w:sz w:val="24"/>
              </w:rPr>
              <w:t>倍降速的割集重定时方法，提升系统的处理能力</w:t>
            </w:r>
            <w:r>
              <w:rPr>
                <w:rFonts w:ascii="Times New Roman" w:hAnsi="Times New Roman" w:hint="eastAsia"/>
                <w:sz w:val="24"/>
              </w:rPr>
              <w:t>。</w:t>
            </w:r>
          </w:p>
          <w:p w14:paraId="04FE9179" w14:textId="77777777" w:rsidR="00524101" w:rsidRPr="00727AEC" w:rsidRDefault="00524101" w:rsidP="000D7C72">
            <w:pPr>
              <w:spacing w:line="360" w:lineRule="auto"/>
              <w:ind w:firstLineChars="200" w:firstLine="480"/>
              <w:contextualSpacing/>
              <w:jc w:val="left"/>
              <w:rPr>
                <w:rFonts w:ascii="Times New Roman" w:hAnsi="Times New Roman"/>
                <w:sz w:val="24"/>
                <w:szCs w:val="30"/>
              </w:rPr>
            </w:pPr>
            <w:r>
              <w:rPr>
                <w:rFonts w:ascii="Times New Roman" w:hAnsi="Times New Roman" w:hint="eastAsia"/>
                <w:sz w:val="24"/>
                <w:szCs w:val="30"/>
              </w:rPr>
              <w:t>学生能够针对不同的目标应用采用不同的解决方法。当芯片设计完成后、如果实际的工作频率距离目标还有少量差距</w:t>
            </w:r>
            <w:r w:rsidRPr="00E27BD2">
              <w:rPr>
                <w:rFonts w:ascii="Times New Roman" w:hAnsi="Times New Roman" w:hint="eastAsia"/>
                <w:sz w:val="24"/>
                <w:szCs w:val="30"/>
              </w:rPr>
              <w:t>，</w:t>
            </w:r>
            <w:r>
              <w:rPr>
                <w:rFonts w:ascii="Times New Roman" w:hAnsi="Times New Roman" w:hint="eastAsia"/>
                <w:sz w:val="24"/>
                <w:szCs w:val="30"/>
              </w:rPr>
              <w:t>若重新再做可能要花费数个月的时间，此时可以利用重定时的手段，通过平衡每一段路径的延迟，少量地提高系统工作频率。</w:t>
            </w:r>
          </w:p>
        </w:tc>
      </w:tr>
      <w:tr w:rsidR="00524101" w:rsidRPr="00186AC2" w14:paraId="26E82522" w14:textId="77777777" w:rsidTr="000D7C72">
        <w:trPr>
          <w:trHeight w:val="416"/>
        </w:trPr>
        <w:tc>
          <w:tcPr>
            <w:tcW w:w="1277" w:type="dxa"/>
            <w:shd w:val="clear" w:color="auto" w:fill="auto"/>
            <w:vAlign w:val="center"/>
          </w:tcPr>
          <w:p w14:paraId="1603C0AE"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教学思想</w:t>
            </w:r>
          </w:p>
        </w:tc>
        <w:tc>
          <w:tcPr>
            <w:tcW w:w="8788" w:type="dxa"/>
            <w:shd w:val="clear" w:color="auto" w:fill="auto"/>
            <w:vAlign w:val="center"/>
          </w:tcPr>
          <w:p w14:paraId="290383C4" w14:textId="77777777" w:rsidR="00524101" w:rsidRPr="00727AEC" w:rsidRDefault="00524101" w:rsidP="000D7C72">
            <w:pPr>
              <w:pStyle w:val="a7"/>
              <w:numPr>
                <w:ilvl w:val="0"/>
                <w:numId w:val="11"/>
              </w:numPr>
              <w:spacing w:line="360" w:lineRule="auto"/>
              <w:ind w:firstLineChars="0"/>
              <w:contextualSpacing/>
              <w:jc w:val="left"/>
              <w:rPr>
                <w:rFonts w:ascii="Times New Roman" w:hAnsi="Times New Roman"/>
                <w:sz w:val="24"/>
              </w:rPr>
            </w:pPr>
            <w:r w:rsidRPr="00727AEC">
              <w:rPr>
                <w:rFonts w:ascii="Times New Roman" w:hAnsi="Times New Roman" w:hint="eastAsia"/>
                <w:sz w:val="24"/>
              </w:rPr>
              <w:t>鼓励学生运用相关技术进行数字信号处理算法</w:t>
            </w:r>
            <w:r w:rsidRPr="00727AEC">
              <w:rPr>
                <w:rFonts w:ascii="Times New Roman" w:hAnsi="Times New Roman"/>
                <w:sz w:val="24"/>
              </w:rPr>
              <w:t>VLSI</w:t>
            </w:r>
            <w:r w:rsidRPr="00727AEC">
              <w:rPr>
                <w:rFonts w:ascii="Times New Roman" w:hAnsi="Times New Roman" w:hint="eastAsia"/>
                <w:sz w:val="24"/>
              </w:rPr>
              <w:t>设计，帮助他们将所学知识熟练地应用于学习生活中去。</w:t>
            </w:r>
          </w:p>
          <w:p w14:paraId="06E2C4A8" w14:textId="77777777" w:rsidR="00524101" w:rsidRPr="00727AEC" w:rsidRDefault="00524101" w:rsidP="000D7C72">
            <w:pPr>
              <w:pStyle w:val="a7"/>
              <w:numPr>
                <w:ilvl w:val="0"/>
                <w:numId w:val="11"/>
              </w:numPr>
              <w:spacing w:line="360" w:lineRule="auto"/>
              <w:ind w:firstLineChars="0"/>
              <w:contextualSpacing/>
              <w:jc w:val="left"/>
              <w:rPr>
                <w:rFonts w:ascii="Times New Roman" w:hAnsi="Times New Roman"/>
                <w:sz w:val="24"/>
              </w:rPr>
            </w:pPr>
            <w:r w:rsidRPr="00727AEC">
              <w:rPr>
                <w:rFonts w:ascii="Times New Roman" w:hAnsi="Times New Roman" w:hint="eastAsia"/>
                <w:sz w:val="24"/>
              </w:rPr>
              <w:t>引导学生独立发现、分析和解决问题。</w:t>
            </w:r>
          </w:p>
          <w:p w14:paraId="449F1B53" w14:textId="77777777" w:rsidR="00524101" w:rsidRPr="00727AEC" w:rsidRDefault="00524101" w:rsidP="000D7C72">
            <w:pPr>
              <w:pStyle w:val="a7"/>
              <w:numPr>
                <w:ilvl w:val="0"/>
                <w:numId w:val="11"/>
              </w:numPr>
              <w:spacing w:line="360" w:lineRule="auto"/>
              <w:ind w:firstLineChars="0"/>
              <w:contextualSpacing/>
              <w:jc w:val="left"/>
              <w:rPr>
                <w:rFonts w:ascii="Times New Roman" w:hAnsi="Times New Roman"/>
                <w:sz w:val="24"/>
              </w:rPr>
            </w:pPr>
            <w:r w:rsidRPr="00727AEC">
              <w:rPr>
                <w:rFonts w:ascii="Times New Roman" w:hAnsi="Times New Roman" w:hint="eastAsia"/>
                <w:sz w:val="24"/>
              </w:rPr>
              <w:t>训练学生</w:t>
            </w:r>
            <w:r>
              <w:rPr>
                <w:rFonts w:ascii="Times New Roman" w:hAnsi="Times New Roman" w:hint="eastAsia"/>
                <w:sz w:val="24"/>
              </w:rPr>
              <w:t>清晰思考和</w:t>
            </w:r>
            <w:r w:rsidRPr="00727AEC">
              <w:rPr>
                <w:rFonts w:ascii="Times New Roman" w:hAnsi="Times New Roman" w:hint="eastAsia"/>
                <w:sz w:val="24"/>
              </w:rPr>
              <w:t>语言文字准确表达的能力，提高学生对知识掌握的能力。</w:t>
            </w:r>
          </w:p>
        </w:tc>
      </w:tr>
      <w:tr w:rsidR="00524101" w:rsidRPr="00186AC2" w14:paraId="53E37212" w14:textId="77777777" w:rsidTr="000D7C72">
        <w:tc>
          <w:tcPr>
            <w:tcW w:w="1277" w:type="dxa"/>
            <w:shd w:val="clear" w:color="auto" w:fill="auto"/>
            <w:vAlign w:val="center"/>
          </w:tcPr>
          <w:p w14:paraId="32E544FF"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教学内容</w:t>
            </w:r>
          </w:p>
        </w:tc>
        <w:tc>
          <w:tcPr>
            <w:tcW w:w="8788" w:type="dxa"/>
            <w:shd w:val="clear" w:color="auto" w:fill="auto"/>
            <w:vAlign w:val="center"/>
          </w:tcPr>
          <w:p w14:paraId="2094B498" w14:textId="77777777" w:rsidR="00524101" w:rsidRPr="00727AEC" w:rsidRDefault="00524101" w:rsidP="000D7C72">
            <w:pPr>
              <w:pStyle w:val="a7"/>
              <w:numPr>
                <w:ilvl w:val="0"/>
                <w:numId w:val="3"/>
              </w:numPr>
              <w:spacing w:line="360" w:lineRule="auto"/>
              <w:ind w:firstLineChars="0"/>
              <w:contextualSpacing/>
              <w:jc w:val="left"/>
              <w:rPr>
                <w:rFonts w:ascii="Times New Roman" w:hAnsi="Times New Roman"/>
                <w:sz w:val="24"/>
              </w:rPr>
            </w:pPr>
            <w:r w:rsidRPr="00727AEC">
              <w:rPr>
                <w:rFonts w:ascii="Times New Roman" w:hAnsi="Times New Roman" w:hint="eastAsia"/>
                <w:sz w:val="24"/>
              </w:rPr>
              <w:t>重定时的基本概念</w:t>
            </w:r>
            <w:r>
              <w:rPr>
                <w:rFonts w:ascii="Times New Roman" w:hAnsi="Times New Roman" w:hint="eastAsia"/>
                <w:sz w:val="24"/>
              </w:rPr>
              <w:t>。</w:t>
            </w:r>
          </w:p>
          <w:p w14:paraId="03E0E96A" w14:textId="77777777" w:rsidR="00524101" w:rsidRDefault="00524101" w:rsidP="000D7C72">
            <w:pPr>
              <w:pStyle w:val="a7"/>
              <w:numPr>
                <w:ilvl w:val="0"/>
                <w:numId w:val="3"/>
              </w:numPr>
              <w:spacing w:line="360" w:lineRule="auto"/>
              <w:ind w:firstLineChars="0"/>
              <w:contextualSpacing/>
              <w:jc w:val="left"/>
              <w:rPr>
                <w:rFonts w:ascii="Times New Roman" w:hAnsi="Times New Roman"/>
                <w:sz w:val="24"/>
              </w:rPr>
            </w:pPr>
            <w:r w:rsidRPr="000F1BA1">
              <w:rPr>
                <w:rFonts w:ascii="Times New Roman" w:hAnsi="Times New Roman" w:hint="eastAsia"/>
                <w:sz w:val="24"/>
              </w:rPr>
              <w:t>重定时的方法</w:t>
            </w:r>
            <w:r>
              <w:rPr>
                <w:rFonts w:ascii="Times New Roman" w:hAnsi="Times New Roman" w:hint="eastAsia"/>
                <w:sz w:val="24"/>
              </w:rPr>
              <w:t>。</w:t>
            </w:r>
          </w:p>
          <w:p w14:paraId="666731D7" w14:textId="77777777" w:rsidR="00524101" w:rsidRPr="000F1BA1" w:rsidRDefault="00524101" w:rsidP="000D7C72">
            <w:pPr>
              <w:pStyle w:val="a7"/>
              <w:numPr>
                <w:ilvl w:val="0"/>
                <w:numId w:val="3"/>
              </w:numPr>
              <w:spacing w:line="360" w:lineRule="auto"/>
              <w:ind w:firstLineChars="0"/>
              <w:contextualSpacing/>
              <w:jc w:val="left"/>
              <w:rPr>
                <w:rFonts w:ascii="Times New Roman" w:hAnsi="Times New Roman"/>
                <w:sz w:val="24"/>
              </w:rPr>
            </w:pPr>
            <w:r w:rsidRPr="000F1BA1">
              <w:rPr>
                <w:rFonts w:ascii="Times New Roman" w:hAnsi="Times New Roman" w:hint="eastAsia"/>
                <w:sz w:val="24"/>
              </w:rPr>
              <w:t>重定时的作用</w:t>
            </w:r>
            <w:r>
              <w:rPr>
                <w:rFonts w:ascii="Times New Roman" w:hAnsi="Times New Roman" w:hint="eastAsia"/>
                <w:sz w:val="24"/>
              </w:rPr>
              <w:t>。</w:t>
            </w:r>
          </w:p>
          <w:p w14:paraId="1FEFF700" w14:textId="77777777" w:rsidR="00524101" w:rsidRPr="00C4284F" w:rsidRDefault="00524101" w:rsidP="000D7C72">
            <w:pPr>
              <w:pStyle w:val="a7"/>
              <w:numPr>
                <w:ilvl w:val="0"/>
                <w:numId w:val="3"/>
              </w:numPr>
              <w:spacing w:line="360" w:lineRule="auto"/>
              <w:ind w:firstLineChars="0"/>
              <w:contextualSpacing/>
              <w:jc w:val="left"/>
              <w:rPr>
                <w:rFonts w:ascii="Times New Roman" w:hAnsi="Times New Roman"/>
                <w:sz w:val="24"/>
              </w:rPr>
            </w:pPr>
            <w:r w:rsidRPr="00C4284F">
              <w:rPr>
                <w:rFonts w:ascii="Times New Roman" w:hAnsi="Times New Roman" w:hint="eastAsia"/>
                <w:sz w:val="24"/>
              </w:rPr>
              <w:t>重定时的应用。</w:t>
            </w:r>
          </w:p>
        </w:tc>
      </w:tr>
      <w:tr w:rsidR="00524101" w:rsidRPr="00186AC2" w14:paraId="0CCABDB8" w14:textId="77777777" w:rsidTr="000D7C72">
        <w:tc>
          <w:tcPr>
            <w:tcW w:w="1277" w:type="dxa"/>
            <w:shd w:val="clear" w:color="auto" w:fill="auto"/>
            <w:vAlign w:val="center"/>
          </w:tcPr>
          <w:p w14:paraId="579C09C9"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教学重点</w:t>
            </w:r>
          </w:p>
        </w:tc>
        <w:tc>
          <w:tcPr>
            <w:tcW w:w="8788" w:type="dxa"/>
            <w:shd w:val="clear" w:color="auto" w:fill="auto"/>
            <w:vAlign w:val="center"/>
          </w:tcPr>
          <w:p w14:paraId="1830376B" w14:textId="77777777" w:rsidR="00524101" w:rsidRPr="00727AEC" w:rsidRDefault="00524101" w:rsidP="000D7C72">
            <w:pPr>
              <w:pStyle w:val="2"/>
              <w:spacing w:line="360" w:lineRule="auto"/>
              <w:ind w:firstLineChars="0" w:firstLine="0"/>
              <w:rPr>
                <w:rFonts w:ascii="Times New Roman" w:hAnsi="Times New Roman"/>
                <w:szCs w:val="24"/>
              </w:rPr>
            </w:pPr>
            <w:r w:rsidRPr="00727AEC">
              <w:rPr>
                <w:rFonts w:ascii="Times New Roman" w:hAnsi="Times New Roman" w:hint="eastAsia"/>
                <w:szCs w:val="24"/>
              </w:rPr>
              <w:t>重定时的方法：割集重定时、节点重定时、流水线重定时、</w:t>
            </w:r>
            <w:r w:rsidRPr="00727AEC">
              <w:rPr>
                <w:rFonts w:ascii="Times New Roman" w:hAnsi="Times New Roman"/>
                <w:szCs w:val="24"/>
              </w:rPr>
              <w:t>k</w:t>
            </w:r>
            <w:r w:rsidRPr="00727AEC">
              <w:rPr>
                <w:rFonts w:ascii="Times New Roman" w:hAnsi="Times New Roman" w:hint="eastAsia"/>
                <w:szCs w:val="24"/>
              </w:rPr>
              <w:t>倍降速的割集重定时</w:t>
            </w:r>
          </w:p>
        </w:tc>
      </w:tr>
      <w:tr w:rsidR="00524101" w:rsidRPr="00186AC2" w14:paraId="5811F993" w14:textId="77777777" w:rsidTr="000D7C72">
        <w:tc>
          <w:tcPr>
            <w:tcW w:w="1277" w:type="dxa"/>
            <w:shd w:val="clear" w:color="auto" w:fill="auto"/>
            <w:vAlign w:val="center"/>
          </w:tcPr>
          <w:p w14:paraId="58DCF803"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教学难点</w:t>
            </w:r>
          </w:p>
        </w:tc>
        <w:tc>
          <w:tcPr>
            <w:tcW w:w="8788" w:type="dxa"/>
            <w:shd w:val="clear" w:color="auto" w:fill="auto"/>
            <w:vAlign w:val="center"/>
          </w:tcPr>
          <w:p w14:paraId="30235F76" w14:textId="77777777" w:rsidR="00524101" w:rsidRPr="00727AEC" w:rsidRDefault="00524101" w:rsidP="000D7C72">
            <w:pPr>
              <w:spacing w:line="360" w:lineRule="auto"/>
              <w:rPr>
                <w:rFonts w:ascii="Times New Roman" w:hAnsi="Times New Roman"/>
                <w:sz w:val="24"/>
                <w:szCs w:val="24"/>
              </w:rPr>
            </w:pPr>
            <w:r>
              <w:rPr>
                <w:rFonts w:ascii="Times New Roman" w:hAnsi="Times New Roman" w:hint="eastAsia"/>
                <w:sz w:val="24"/>
                <w:szCs w:val="24"/>
              </w:rPr>
              <w:t>重定时</w:t>
            </w:r>
            <w:r w:rsidRPr="00C4284F">
              <w:rPr>
                <w:rFonts w:ascii="Times New Roman" w:hAnsi="Times New Roman" w:hint="eastAsia"/>
                <w:sz w:val="24"/>
                <w:szCs w:val="24"/>
              </w:rPr>
              <w:t>的数学定义</w:t>
            </w:r>
            <w:r>
              <w:rPr>
                <w:rFonts w:ascii="Times New Roman" w:hAnsi="Times New Roman" w:hint="eastAsia"/>
                <w:sz w:val="24"/>
                <w:szCs w:val="24"/>
              </w:rPr>
              <w:t>。</w:t>
            </w:r>
          </w:p>
        </w:tc>
      </w:tr>
      <w:tr w:rsidR="00524101" w:rsidRPr="00186AC2" w14:paraId="20047837" w14:textId="77777777" w:rsidTr="000D7C72">
        <w:tc>
          <w:tcPr>
            <w:tcW w:w="1277" w:type="dxa"/>
            <w:shd w:val="clear" w:color="auto" w:fill="auto"/>
            <w:vAlign w:val="center"/>
          </w:tcPr>
          <w:p w14:paraId="44A04FB9"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教学方法</w:t>
            </w:r>
          </w:p>
        </w:tc>
        <w:tc>
          <w:tcPr>
            <w:tcW w:w="8788" w:type="dxa"/>
            <w:shd w:val="clear" w:color="auto" w:fill="auto"/>
            <w:vAlign w:val="center"/>
          </w:tcPr>
          <w:p w14:paraId="551F4572" w14:textId="77777777" w:rsidR="00524101" w:rsidRPr="00727AEC" w:rsidRDefault="00524101" w:rsidP="000D7C72">
            <w:pPr>
              <w:numPr>
                <w:ilvl w:val="0"/>
                <w:numId w:val="4"/>
              </w:numPr>
              <w:spacing w:line="360" w:lineRule="auto"/>
              <w:rPr>
                <w:rFonts w:ascii="Times New Roman" w:hAnsi="Times New Roman"/>
                <w:sz w:val="24"/>
                <w:szCs w:val="30"/>
              </w:rPr>
            </w:pPr>
            <w:r w:rsidRPr="00727AEC">
              <w:rPr>
                <w:rFonts w:ascii="Times New Roman" w:hAnsi="Times New Roman" w:hint="eastAsia"/>
                <w:sz w:val="24"/>
                <w:szCs w:val="30"/>
              </w:rPr>
              <w:t>文献指导法：在授课之前，给学生推荐与重定时有关的书籍或者期刊论文，让学生对重定时有一定的了解。</w:t>
            </w:r>
          </w:p>
          <w:p w14:paraId="2BB80D11" w14:textId="77777777" w:rsidR="00524101" w:rsidRPr="00727AEC" w:rsidRDefault="00524101" w:rsidP="000D7C72">
            <w:pPr>
              <w:numPr>
                <w:ilvl w:val="0"/>
                <w:numId w:val="4"/>
              </w:numPr>
              <w:spacing w:line="360" w:lineRule="auto"/>
              <w:rPr>
                <w:rFonts w:ascii="Times New Roman" w:hAnsi="Times New Roman"/>
                <w:sz w:val="24"/>
                <w:szCs w:val="24"/>
              </w:rPr>
            </w:pPr>
            <w:r w:rsidRPr="00727AEC">
              <w:rPr>
                <w:rFonts w:ascii="Times New Roman" w:hAnsi="Times New Roman" w:hint="eastAsia"/>
                <w:sz w:val="24"/>
                <w:szCs w:val="30"/>
              </w:rPr>
              <w:t>小组讨论法：给学生提问：既然有了流水线，为什么还要学习重定时技术？根据课前推荐的相关文献和课堂的授课内容，让学生分组讨论，引导学生积极思考问题。</w:t>
            </w:r>
          </w:p>
          <w:p w14:paraId="4EDA192B" w14:textId="77777777" w:rsidR="00524101" w:rsidRPr="00727AEC" w:rsidRDefault="00524101" w:rsidP="000D7C72">
            <w:pPr>
              <w:numPr>
                <w:ilvl w:val="0"/>
                <w:numId w:val="4"/>
              </w:numPr>
              <w:spacing w:line="360" w:lineRule="auto"/>
              <w:rPr>
                <w:rFonts w:ascii="Times New Roman" w:hAnsi="Times New Roman"/>
                <w:sz w:val="24"/>
                <w:szCs w:val="24"/>
              </w:rPr>
            </w:pPr>
            <w:r w:rsidRPr="00727AEC">
              <w:rPr>
                <w:rFonts w:ascii="Times New Roman" w:hAnsi="Times New Roman" w:hint="eastAsia"/>
                <w:sz w:val="24"/>
                <w:szCs w:val="30"/>
              </w:rPr>
              <w:t>案例分析法：分析与重定时有关的典型案例，给学生重点讲解难点，指导学生更好地运用知识点解决问题。</w:t>
            </w:r>
          </w:p>
        </w:tc>
      </w:tr>
      <w:tr w:rsidR="00524101" w:rsidRPr="00186AC2" w14:paraId="69A0D0ED" w14:textId="77777777" w:rsidTr="000D7C72">
        <w:tc>
          <w:tcPr>
            <w:tcW w:w="1277" w:type="dxa"/>
            <w:shd w:val="clear" w:color="auto" w:fill="auto"/>
            <w:vAlign w:val="center"/>
          </w:tcPr>
          <w:p w14:paraId="6684978A"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教学策略</w:t>
            </w:r>
          </w:p>
          <w:p w14:paraId="07B686DE" w14:textId="77777777" w:rsidR="00524101" w:rsidRPr="00186AC2" w:rsidRDefault="00524101" w:rsidP="000D7C72">
            <w:pPr>
              <w:spacing w:line="288" w:lineRule="auto"/>
              <w:contextualSpacing/>
              <w:jc w:val="center"/>
              <w:rPr>
                <w:rFonts w:ascii="Times New Roman" w:eastAsia="黑体" w:hAnsi="Times New Roman"/>
                <w:sz w:val="24"/>
              </w:rPr>
            </w:pPr>
          </w:p>
        </w:tc>
        <w:tc>
          <w:tcPr>
            <w:tcW w:w="8788" w:type="dxa"/>
            <w:shd w:val="clear" w:color="auto" w:fill="auto"/>
            <w:vAlign w:val="center"/>
          </w:tcPr>
          <w:p w14:paraId="00609E30" w14:textId="77777777" w:rsidR="00524101" w:rsidRDefault="00524101" w:rsidP="000D7C72">
            <w:pPr>
              <w:numPr>
                <w:ilvl w:val="0"/>
                <w:numId w:val="5"/>
              </w:numPr>
              <w:spacing w:line="360" w:lineRule="auto"/>
              <w:contextualSpacing/>
              <w:jc w:val="left"/>
              <w:rPr>
                <w:rFonts w:ascii="Times New Roman" w:hAnsi="Times New Roman"/>
                <w:sz w:val="24"/>
              </w:rPr>
            </w:pPr>
            <w:r w:rsidRPr="00727AEC">
              <w:rPr>
                <w:rFonts w:ascii="Times New Roman" w:hAnsi="Times New Roman" w:hint="eastAsia"/>
                <w:sz w:val="24"/>
              </w:rPr>
              <w:t>提前上传课</w:t>
            </w:r>
            <w:r>
              <w:rPr>
                <w:rFonts w:ascii="Times New Roman" w:hAnsi="Times New Roman" w:hint="eastAsia"/>
                <w:sz w:val="24"/>
              </w:rPr>
              <w:t>件</w:t>
            </w:r>
            <w:r w:rsidRPr="00727AEC">
              <w:rPr>
                <w:rFonts w:ascii="Times New Roman" w:hAnsi="Times New Roman" w:hint="eastAsia"/>
                <w:sz w:val="24"/>
              </w:rPr>
              <w:t>，让同学提前了解本节课程基本内容；并推荐相关文献，供学生课前阅读。</w:t>
            </w:r>
          </w:p>
          <w:p w14:paraId="15A13902" w14:textId="77777777" w:rsidR="00524101" w:rsidRPr="00727AEC" w:rsidRDefault="00524101" w:rsidP="000D7C72">
            <w:pPr>
              <w:numPr>
                <w:ilvl w:val="0"/>
                <w:numId w:val="5"/>
              </w:numPr>
              <w:spacing w:line="360" w:lineRule="auto"/>
              <w:contextualSpacing/>
              <w:jc w:val="left"/>
              <w:rPr>
                <w:rFonts w:ascii="Times New Roman" w:hAnsi="Times New Roman"/>
                <w:sz w:val="24"/>
              </w:rPr>
            </w:pPr>
            <w:r w:rsidRPr="006B5391">
              <w:rPr>
                <w:rFonts w:ascii="Times New Roman" w:hAnsi="Times New Roman" w:hint="eastAsia"/>
                <w:kern w:val="0"/>
                <w:sz w:val="24"/>
              </w:rPr>
              <w:t>以平衡速度、面积和功耗为驱动，引入重定时的应用。</w:t>
            </w:r>
          </w:p>
          <w:p w14:paraId="6514C397" w14:textId="77777777" w:rsidR="00524101" w:rsidRPr="00727AEC" w:rsidRDefault="00524101" w:rsidP="000D7C72">
            <w:pPr>
              <w:numPr>
                <w:ilvl w:val="0"/>
                <w:numId w:val="5"/>
              </w:numPr>
              <w:spacing w:line="360" w:lineRule="auto"/>
              <w:rPr>
                <w:rFonts w:ascii="Times New Roman" w:hAnsi="Times New Roman"/>
                <w:sz w:val="24"/>
                <w:szCs w:val="30"/>
              </w:rPr>
            </w:pPr>
            <w:r w:rsidRPr="00727AEC">
              <w:rPr>
                <w:rFonts w:ascii="Times New Roman" w:hAnsi="Times New Roman" w:hint="eastAsia"/>
                <w:sz w:val="24"/>
                <w:szCs w:val="30"/>
              </w:rPr>
              <w:lastRenderedPageBreak/>
              <w:t>设置学生汇报环节，</w:t>
            </w:r>
            <w:r>
              <w:rPr>
                <w:rFonts w:ascii="Times New Roman" w:hAnsi="Times New Roman" w:hint="eastAsia"/>
                <w:sz w:val="24"/>
                <w:szCs w:val="30"/>
              </w:rPr>
              <w:t>让学生可以</w:t>
            </w:r>
            <w:r w:rsidRPr="00727AEC">
              <w:rPr>
                <w:rFonts w:ascii="Times New Roman" w:hAnsi="Times New Roman" w:hint="eastAsia"/>
                <w:sz w:val="24"/>
                <w:szCs w:val="30"/>
              </w:rPr>
              <w:t>对相关知识点发表自己的观点，</w:t>
            </w:r>
            <w:r>
              <w:rPr>
                <w:rFonts w:ascii="Times New Roman" w:hAnsi="Times New Roman" w:hint="eastAsia"/>
                <w:sz w:val="24"/>
                <w:szCs w:val="30"/>
              </w:rPr>
              <w:t>使</w:t>
            </w:r>
            <w:r w:rsidRPr="00727AEC">
              <w:rPr>
                <w:rFonts w:ascii="Times New Roman" w:hAnsi="Times New Roman" w:hint="eastAsia"/>
                <w:sz w:val="24"/>
                <w:szCs w:val="30"/>
              </w:rPr>
              <w:t>学生成为课堂的中心。</w:t>
            </w:r>
          </w:p>
          <w:p w14:paraId="68A05319" w14:textId="77777777" w:rsidR="00524101" w:rsidRPr="00727AEC" w:rsidRDefault="00524101" w:rsidP="000D7C72">
            <w:pPr>
              <w:numPr>
                <w:ilvl w:val="0"/>
                <w:numId w:val="5"/>
              </w:numPr>
              <w:spacing w:line="360" w:lineRule="auto"/>
              <w:rPr>
                <w:rFonts w:ascii="Times New Roman" w:hAnsi="Times New Roman"/>
              </w:rPr>
            </w:pPr>
            <w:r w:rsidRPr="00397792">
              <w:rPr>
                <w:rFonts w:ascii="Times New Roman" w:hAnsi="Times New Roman" w:hint="eastAsia"/>
                <w:sz w:val="24"/>
                <w:szCs w:val="30"/>
              </w:rPr>
              <w:t>针对教学难点，首先</w:t>
            </w:r>
            <w:r>
              <w:rPr>
                <w:rFonts w:ascii="Times New Roman" w:hAnsi="Times New Roman" w:hint="eastAsia"/>
                <w:sz w:val="24"/>
                <w:szCs w:val="30"/>
              </w:rPr>
              <w:t>阐述重定时的数学定义的意义在于，面对大规模的电路时，可以通过把它转成数学模型，通过数学的方式来做寄存器的权衡，从而利用工具来自动实现重定时。然后配合</w:t>
            </w:r>
            <w:r>
              <w:rPr>
                <w:rFonts w:ascii="Times New Roman" w:hAnsi="Times New Roman" w:hint="eastAsia"/>
                <w:sz w:val="24"/>
                <w:szCs w:val="30"/>
              </w:rPr>
              <w:t>PPT</w:t>
            </w:r>
            <w:r>
              <w:rPr>
                <w:rFonts w:ascii="Times New Roman" w:hAnsi="Times New Roman" w:hint="eastAsia"/>
                <w:sz w:val="24"/>
                <w:szCs w:val="30"/>
              </w:rPr>
              <w:t>动画和具体例题来对重定时的数学定义进行详细讲解。</w:t>
            </w:r>
          </w:p>
        </w:tc>
      </w:tr>
      <w:tr w:rsidR="00524101" w:rsidRPr="00186AC2" w14:paraId="08405E5B" w14:textId="77777777" w:rsidTr="000D7C72">
        <w:tc>
          <w:tcPr>
            <w:tcW w:w="10065" w:type="dxa"/>
            <w:gridSpan w:val="2"/>
            <w:shd w:val="clear" w:color="auto" w:fill="auto"/>
            <w:vAlign w:val="center"/>
          </w:tcPr>
          <w:p w14:paraId="597C150C"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lastRenderedPageBreak/>
              <w:t>教学过程</w:t>
            </w:r>
          </w:p>
        </w:tc>
      </w:tr>
      <w:tr w:rsidR="00524101" w:rsidRPr="00186AC2" w14:paraId="0177E96F" w14:textId="77777777" w:rsidTr="000D7C72">
        <w:tc>
          <w:tcPr>
            <w:tcW w:w="10065" w:type="dxa"/>
            <w:gridSpan w:val="2"/>
            <w:shd w:val="clear" w:color="auto" w:fill="auto"/>
            <w:vAlign w:val="center"/>
          </w:tcPr>
          <w:p w14:paraId="2870793D" w14:textId="77777777" w:rsidR="00524101" w:rsidRPr="00727AEC" w:rsidRDefault="00524101" w:rsidP="000D7C72">
            <w:pPr>
              <w:spacing w:line="360" w:lineRule="auto"/>
              <w:contextualSpacing/>
              <w:jc w:val="left"/>
              <w:rPr>
                <w:rFonts w:ascii="黑体" w:eastAsia="黑体" w:hAnsi="黑体"/>
                <w:sz w:val="24"/>
                <w:szCs w:val="24"/>
              </w:rPr>
            </w:pPr>
            <w:r w:rsidRPr="00727AEC">
              <w:rPr>
                <w:rFonts w:ascii="黑体" w:eastAsia="黑体" w:hAnsi="黑体" w:hint="eastAsia"/>
                <w:sz w:val="24"/>
                <w:szCs w:val="24"/>
              </w:rPr>
              <w:t>教学要旨：</w:t>
            </w:r>
          </w:p>
          <w:p w14:paraId="7DE7EB21" w14:textId="77777777" w:rsidR="00524101" w:rsidRPr="00727AEC" w:rsidRDefault="00524101" w:rsidP="000D7C72">
            <w:pPr>
              <w:spacing w:line="360" w:lineRule="auto"/>
              <w:ind w:firstLineChars="200" w:firstLine="480"/>
              <w:rPr>
                <w:rFonts w:ascii="Times New Roman" w:hAnsi="Times New Roman"/>
                <w:sz w:val="24"/>
                <w:szCs w:val="24"/>
              </w:rPr>
            </w:pPr>
            <w:r w:rsidRPr="00727AEC">
              <w:rPr>
                <w:rFonts w:ascii="Times New Roman" w:hAnsi="Times New Roman" w:hint="eastAsia"/>
                <w:sz w:val="24"/>
                <w:szCs w:val="24"/>
              </w:rPr>
              <w:t>为了达到更快的运行速度，可以在关键路径插入流水线寄存器，所付出的主要代价就是面积变大。相反，在有些情况下不需要那么快的运行速度，而是想减小面积，可能需要撤去某些流水线，以减少延时的数目。为了能在各个性能指标之间进行灵活的折中，就希望能制定一套增加或减少系统延时数目以及改变系统延时分布的方法，重定时技术就应运而生了。</w:t>
            </w:r>
          </w:p>
          <w:p w14:paraId="45344640" w14:textId="77777777" w:rsidR="00524101" w:rsidRPr="00727AEC" w:rsidRDefault="00524101" w:rsidP="000D7C72">
            <w:pPr>
              <w:spacing w:line="360" w:lineRule="auto"/>
              <w:ind w:firstLineChars="200" w:firstLine="480"/>
              <w:rPr>
                <w:rFonts w:ascii="Times New Roman" w:hAnsi="Times New Roman"/>
                <w:sz w:val="24"/>
                <w:szCs w:val="24"/>
              </w:rPr>
            </w:pPr>
            <w:r w:rsidRPr="00727AEC">
              <w:rPr>
                <w:rFonts w:ascii="Times New Roman" w:hAnsi="Times New Roman" w:hint="eastAsia"/>
                <w:sz w:val="24"/>
                <w:szCs w:val="24"/>
              </w:rPr>
              <w:t>首先，介绍重定时技术的基本概念，通过实例的讲解，介绍重定时的基本规则及其性质。然后引出两种重定时：割集重定时和流水线重定时。接着通过具体例子详细讲解割集重定时的过程，借助数据流图来帮助学生形象理解割集重定时的过程，并辅助板书，清晰展示教学思路。然后引出割集重定时的一个特例：节点重定时。同样，通过数据流图讲解其过程，引导学生自己思考，把前面割集重定时的思路举一反三，巩固学习到的知识。接着引出重定时在流水线上的应用：前馈割集重定时，再扩展到</w:t>
            </w:r>
            <w:r w:rsidRPr="00727AEC">
              <w:rPr>
                <w:rFonts w:ascii="Times New Roman" w:hAnsi="Times New Roman"/>
                <w:sz w:val="24"/>
                <w:szCs w:val="24"/>
              </w:rPr>
              <w:t>k</w:t>
            </w:r>
            <w:r w:rsidRPr="00727AEC">
              <w:rPr>
                <w:rFonts w:ascii="Times New Roman" w:hAnsi="Times New Roman" w:hint="eastAsia"/>
                <w:sz w:val="24"/>
                <w:szCs w:val="24"/>
              </w:rPr>
              <w:t>倍降速后的割集重定时。通过一个三阶格型滤波器的例子，加深对重定时的理解，掌握重定时的方法。然后讲解重定时的两个作用：加快速度和减小面积。通过一个简单数据流图的例子，形象的说明重定时的作用，使学生对重定时能够全面认知。接着讲解两个课后习题，巩固割集重定时和</w:t>
            </w:r>
            <w:r w:rsidRPr="00727AEC">
              <w:rPr>
                <w:rFonts w:ascii="Times New Roman" w:hAnsi="Times New Roman"/>
                <w:sz w:val="24"/>
                <w:szCs w:val="24"/>
              </w:rPr>
              <w:t>k</w:t>
            </w:r>
            <w:r>
              <w:rPr>
                <w:rFonts w:ascii="Times New Roman" w:hAnsi="Times New Roman" w:hint="eastAsia"/>
                <w:sz w:val="24"/>
                <w:szCs w:val="24"/>
              </w:rPr>
              <w:t>倍降速重定时，通过提问，</w:t>
            </w:r>
            <w:r w:rsidRPr="00727AEC">
              <w:rPr>
                <w:rFonts w:ascii="Times New Roman" w:hAnsi="Times New Roman" w:hint="eastAsia"/>
                <w:sz w:val="24"/>
                <w:szCs w:val="24"/>
              </w:rPr>
              <w:t>了解学生的掌握情况，对学生掌握不够的知识点着重讲解。最后对本讲内容进行概括性总结。</w:t>
            </w:r>
          </w:p>
        </w:tc>
      </w:tr>
      <w:tr w:rsidR="00524101" w:rsidRPr="00186AC2" w14:paraId="62D7CF94" w14:textId="77777777" w:rsidTr="000D7C72">
        <w:tc>
          <w:tcPr>
            <w:tcW w:w="1277" w:type="dxa"/>
            <w:shd w:val="clear" w:color="auto" w:fill="auto"/>
            <w:vAlign w:val="center"/>
          </w:tcPr>
          <w:p w14:paraId="7042F52D"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教</w:t>
            </w:r>
          </w:p>
          <w:p w14:paraId="53C4C5D8"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学</w:t>
            </w:r>
          </w:p>
          <w:p w14:paraId="3EE6D6A5"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安</w:t>
            </w:r>
          </w:p>
          <w:p w14:paraId="38C5565A"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排</w:t>
            </w:r>
          </w:p>
          <w:p w14:paraId="058E8F71" w14:textId="77777777" w:rsidR="00524101" w:rsidRPr="00186AC2" w:rsidRDefault="00524101" w:rsidP="000D7C72">
            <w:pPr>
              <w:spacing w:line="288" w:lineRule="auto"/>
              <w:contextualSpacing/>
              <w:jc w:val="center"/>
              <w:rPr>
                <w:rFonts w:ascii="Times New Roman" w:eastAsia="黑体" w:hAnsi="Times New Roman"/>
                <w:sz w:val="24"/>
              </w:rPr>
            </w:pPr>
          </w:p>
        </w:tc>
        <w:tc>
          <w:tcPr>
            <w:tcW w:w="8788" w:type="dxa"/>
            <w:shd w:val="clear" w:color="auto" w:fill="auto"/>
            <w:vAlign w:val="center"/>
          </w:tcPr>
          <w:p w14:paraId="4921A63C" w14:textId="77777777" w:rsidR="00524101" w:rsidRDefault="00524101" w:rsidP="000D7C72">
            <w:pPr>
              <w:pStyle w:val="a7"/>
              <w:numPr>
                <w:ilvl w:val="0"/>
                <w:numId w:val="6"/>
              </w:numPr>
              <w:spacing w:line="360" w:lineRule="auto"/>
              <w:ind w:left="482" w:firstLineChars="0" w:hanging="482"/>
              <w:rPr>
                <w:rFonts w:ascii="Times New Roman" w:hAnsi="Times New Roman"/>
                <w:sz w:val="24"/>
              </w:rPr>
            </w:pPr>
            <w:r>
              <w:rPr>
                <w:rFonts w:ascii="黑体" w:eastAsia="黑体" w:hAnsi="黑体" w:hint="eastAsia"/>
                <w:b/>
                <w:sz w:val="24"/>
              </w:rPr>
              <w:t>重定时的背景介绍</w:t>
            </w:r>
            <w:r w:rsidRPr="00727AEC">
              <w:rPr>
                <w:rFonts w:ascii="Times New Roman" w:hAnsi="Times New Roman" w:hint="eastAsia"/>
                <w:sz w:val="24"/>
              </w:rPr>
              <w:t>（</w:t>
            </w:r>
            <w:r>
              <w:rPr>
                <w:rFonts w:ascii="Times New Roman" w:hAnsi="Times New Roman"/>
                <w:sz w:val="24"/>
              </w:rPr>
              <w:t>3</w:t>
            </w:r>
            <w:r w:rsidRPr="00727AEC">
              <w:rPr>
                <w:rFonts w:ascii="Times New Roman" w:hAnsi="Times New Roman" w:hint="eastAsia"/>
                <w:sz w:val="24"/>
              </w:rPr>
              <w:t>分钟）</w:t>
            </w:r>
          </w:p>
          <w:p w14:paraId="2AF330E0" w14:textId="77777777" w:rsidR="00524101" w:rsidRDefault="00524101" w:rsidP="000D7C72">
            <w:pPr>
              <w:pStyle w:val="a7"/>
              <w:numPr>
                <w:ilvl w:val="0"/>
                <w:numId w:val="13"/>
              </w:numPr>
              <w:spacing w:line="360" w:lineRule="auto"/>
              <w:ind w:left="357" w:firstLineChars="0" w:hanging="357"/>
              <w:contextualSpacing/>
              <w:jc w:val="left"/>
              <w:rPr>
                <w:rFonts w:ascii="Times New Roman" w:hAnsi="Times New Roman"/>
                <w:sz w:val="24"/>
              </w:rPr>
            </w:pPr>
            <w:r>
              <w:rPr>
                <w:rFonts w:ascii="Times New Roman" w:hAnsi="Times New Roman" w:hint="eastAsia"/>
                <w:sz w:val="24"/>
              </w:rPr>
              <w:t>首先提出一个芯片制造中的常见问题：当电</w:t>
            </w:r>
            <w:r w:rsidRPr="00403DEC">
              <w:rPr>
                <w:rFonts w:ascii="Times New Roman" w:hAnsi="Times New Roman" w:hint="eastAsia"/>
                <w:sz w:val="24"/>
              </w:rPr>
              <w:t>路设计完成后，发现时钟频率差一点达到要求，</w:t>
            </w:r>
            <w:r>
              <w:rPr>
                <w:rFonts w:ascii="Times New Roman" w:hAnsi="Times New Roman" w:hint="eastAsia"/>
                <w:sz w:val="24"/>
              </w:rPr>
              <w:t>那么该</w:t>
            </w:r>
            <w:r w:rsidRPr="00403DEC">
              <w:rPr>
                <w:rFonts w:ascii="Times New Roman" w:hAnsi="Times New Roman" w:hint="eastAsia"/>
                <w:sz w:val="24"/>
              </w:rPr>
              <w:t>如何解决？</w:t>
            </w:r>
          </w:p>
          <w:p w14:paraId="4EA6DC7D" w14:textId="77777777" w:rsidR="00524101" w:rsidRPr="00EF571F" w:rsidRDefault="00524101" w:rsidP="000D7C72">
            <w:pPr>
              <w:pStyle w:val="a7"/>
              <w:numPr>
                <w:ilvl w:val="0"/>
                <w:numId w:val="13"/>
              </w:numPr>
              <w:spacing w:line="360" w:lineRule="auto"/>
              <w:ind w:left="357" w:firstLineChars="0" w:hanging="357"/>
              <w:contextualSpacing/>
              <w:jc w:val="left"/>
              <w:rPr>
                <w:rFonts w:ascii="Times New Roman" w:hAnsi="Times New Roman"/>
                <w:sz w:val="24"/>
              </w:rPr>
            </w:pPr>
            <w:r w:rsidRPr="00EF571F">
              <w:rPr>
                <w:rFonts w:ascii="Times New Roman" w:hAnsi="Times New Roman" w:hint="eastAsia"/>
                <w:sz w:val="24"/>
              </w:rPr>
              <w:t>然后通过回顾流水线技术，提出流水线技术会带来面积增大的问题，从而引出重定时技术能够通过减少关键路径和寄存器数目来减少面积。</w:t>
            </w:r>
          </w:p>
          <w:p w14:paraId="72657C73" w14:textId="77777777" w:rsidR="00524101" w:rsidRPr="00403DEC" w:rsidRDefault="00524101" w:rsidP="000D7C72">
            <w:pPr>
              <w:pStyle w:val="a7"/>
              <w:numPr>
                <w:ilvl w:val="0"/>
                <w:numId w:val="6"/>
              </w:numPr>
              <w:spacing w:line="360" w:lineRule="auto"/>
              <w:ind w:left="482" w:firstLineChars="0" w:hanging="482"/>
              <w:rPr>
                <w:rFonts w:ascii="Times New Roman" w:hAnsi="Times New Roman"/>
                <w:sz w:val="24"/>
              </w:rPr>
            </w:pPr>
            <w:r>
              <w:rPr>
                <w:rFonts w:ascii="黑体" w:eastAsia="黑体" w:hAnsi="黑体" w:hint="eastAsia"/>
                <w:b/>
                <w:sz w:val="24"/>
              </w:rPr>
              <w:t>重定时的基本概念</w:t>
            </w:r>
            <w:r w:rsidRPr="00727AEC">
              <w:rPr>
                <w:rFonts w:ascii="Times New Roman" w:hAnsi="Times New Roman" w:hint="eastAsia"/>
                <w:sz w:val="24"/>
              </w:rPr>
              <w:t>（</w:t>
            </w:r>
            <w:r>
              <w:rPr>
                <w:rFonts w:ascii="Times New Roman" w:hAnsi="Times New Roman"/>
                <w:sz w:val="24"/>
              </w:rPr>
              <w:t>7</w:t>
            </w:r>
            <w:r w:rsidRPr="00727AEC">
              <w:rPr>
                <w:rFonts w:ascii="Times New Roman" w:hAnsi="Times New Roman" w:hint="eastAsia"/>
                <w:sz w:val="24"/>
              </w:rPr>
              <w:t>分钟）</w:t>
            </w:r>
          </w:p>
          <w:p w14:paraId="3A644E33" w14:textId="77777777" w:rsidR="00524101" w:rsidRDefault="00524101" w:rsidP="000D7C72">
            <w:pPr>
              <w:numPr>
                <w:ilvl w:val="0"/>
                <w:numId w:val="7"/>
              </w:numPr>
              <w:spacing w:line="360" w:lineRule="auto"/>
              <w:contextualSpacing/>
              <w:jc w:val="left"/>
              <w:rPr>
                <w:rFonts w:ascii="Times New Roman" w:hAnsi="Times New Roman"/>
                <w:sz w:val="24"/>
              </w:rPr>
            </w:pPr>
            <w:r w:rsidRPr="00727AEC">
              <w:rPr>
                <w:rFonts w:ascii="Times New Roman" w:hAnsi="Times New Roman" w:hint="eastAsia"/>
                <w:sz w:val="24"/>
              </w:rPr>
              <w:t>重定时技术的定义：是一种变换技术，在不改变系统的输入输出特性的前提</w:t>
            </w:r>
            <w:r w:rsidRPr="00727AEC">
              <w:rPr>
                <w:rFonts w:ascii="Times New Roman" w:hAnsi="Times New Roman" w:hint="eastAsia"/>
                <w:sz w:val="24"/>
              </w:rPr>
              <w:lastRenderedPageBreak/>
              <w:t>下，改变电路延迟元件的配置。</w:t>
            </w:r>
          </w:p>
          <w:p w14:paraId="3518CF46" w14:textId="77777777" w:rsidR="00524101" w:rsidRPr="00727AEC" w:rsidRDefault="00524101" w:rsidP="000D7C72">
            <w:pPr>
              <w:numPr>
                <w:ilvl w:val="0"/>
                <w:numId w:val="7"/>
              </w:numPr>
              <w:spacing w:line="360" w:lineRule="auto"/>
              <w:contextualSpacing/>
              <w:jc w:val="left"/>
              <w:rPr>
                <w:rFonts w:ascii="Times New Roman" w:hAnsi="Times New Roman"/>
                <w:sz w:val="24"/>
              </w:rPr>
            </w:pPr>
            <w:r w:rsidRPr="00EF571F">
              <w:rPr>
                <w:rFonts w:ascii="Times New Roman" w:hAnsi="Times New Roman" w:hint="eastAsia"/>
                <w:sz w:val="24"/>
              </w:rPr>
              <w:t>延时单元可以在所有输出与所有输入之间移动，主要方法是减少关键路径与寄存器数量</w:t>
            </w:r>
            <w:r>
              <w:rPr>
                <w:rFonts w:ascii="Times New Roman" w:hAnsi="Times New Roman" w:hint="eastAsia"/>
                <w:sz w:val="24"/>
              </w:rPr>
              <w:t>。</w:t>
            </w:r>
          </w:p>
          <w:p w14:paraId="13D4749E" w14:textId="77777777" w:rsidR="00524101" w:rsidRPr="00727AEC" w:rsidRDefault="00524101" w:rsidP="000D7C72">
            <w:pPr>
              <w:numPr>
                <w:ilvl w:val="0"/>
                <w:numId w:val="7"/>
              </w:numPr>
              <w:spacing w:line="360" w:lineRule="auto"/>
              <w:contextualSpacing/>
              <w:jc w:val="left"/>
              <w:rPr>
                <w:rFonts w:ascii="Times New Roman" w:hAnsi="Times New Roman"/>
                <w:sz w:val="24"/>
              </w:rPr>
            </w:pPr>
            <w:r w:rsidRPr="00727AEC">
              <w:rPr>
                <w:rFonts w:ascii="Times New Roman" w:hAnsi="Times New Roman" w:hint="eastAsia"/>
                <w:sz w:val="24"/>
              </w:rPr>
              <w:t>最后给出一个三级流水线的具体实例帮助学生理解重定时如何改变关键路径和寄存器数目。</w:t>
            </w:r>
          </w:p>
          <w:p w14:paraId="588A901D" w14:textId="77777777" w:rsidR="00524101" w:rsidRPr="00484029" w:rsidRDefault="00524101" w:rsidP="000D7C72">
            <w:pPr>
              <w:spacing w:afterLines="50" w:after="156" w:line="360" w:lineRule="auto"/>
              <w:rPr>
                <w:rFonts w:ascii="Times New Roman" w:hAnsi="Times New Roman"/>
                <w:b/>
                <w:bCs/>
                <w:color w:val="FF0000"/>
                <w:sz w:val="24"/>
              </w:rPr>
            </w:pPr>
          </w:p>
          <w:p w14:paraId="56C783A6" w14:textId="77777777" w:rsidR="00524101" w:rsidRDefault="00524101" w:rsidP="000D7C72">
            <w:pPr>
              <w:pStyle w:val="a7"/>
              <w:numPr>
                <w:ilvl w:val="0"/>
                <w:numId w:val="6"/>
              </w:numPr>
              <w:spacing w:line="360" w:lineRule="auto"/>
              <w:ind w:left="482" w:firstLineChars="0" w:hanging="482"/>
              <w:rPr>
                <w:rFonts w:ascii="Times New Roman" w:hAnsi="Times New Roman"/>
                <w:sz w:val="24"/>
              </w:rPr>
            </w:pPr>
            <w:r>
              <w:rPr>
                <w:rFonts w:ascii="黑体" w:eastAsia="黑体" w:hAnsi="黑体" w:hint="eastAsia"/>
                <w:b/>
                <w:sz w:val="24"/>
              </w:rPr>
              <w:t>重定时的分类</w:t>
            </w:r>
            <w:r w:rsidRPr="00727AEC">
              <w:rPr>
                <w:rFonts w:ascii="Times New Roman" w:hAnsi="Times New Roman" w:hint="eastAsia"/>
                <w:sz w:val="24"/>
              </w:rPr>
              <w:t>（</w:t>
            </w:r>
            <w:r>
              <w:rPr>
                <w:rFonts w:ascii="Times New Roman" w:hAnsi="Times New Roman"/>
                <w:sz w:val="24"/>
              </w:rPr>
              <w:t>13</w:t>
            </w:r>
            <w:r w:rsidRPr="00727AEC">
              <w:rPr>
                <w:rFonts w:ascii="Times New Roman" w:hAnsi="Times New Roman" w:hint="eastAsia"/>
                <w:sz w:val="24"/>
              </w:rPr>
              <w:t>分钟）</w:t>
            </w:r>
          </w:p>
          <w:p w14:paraId="3F124C59" w14:textId="77777777" w:rsidR="00524101" w:rsidRDefault="00524101" w:rsidP="000D7C72">
            <w:pPr>
              <w:pStyle w:val="a7"/>
              <w:numPr>
                <w:ilvl w:val="0"/>
                <w:numId w:val="12"/>
              </w:numPr>
              <w:spacing w:afterLines="50" w:after="156" w:line="360" w:lineRule="auto"/>
              <w:ind w:left="357" w:firstLineChars="0" w:hanging="357"/>
              <w:rPr>
                <w:rFonts w:ascii="Times New Roman" w:hAnsi="Times New Roman"/>
                <w:sz w:val="24"/>
              </w:rPr>
            </w:pPr>
            <w:r w:rsidRPr="00EF571F">
              <w:rPr>
                <w:rFonts w:ascii="Times New Roman" w:hAnsi="Times New Roman" w:hint="eastAsia"/>
                <w:bCs/>
                <w:sz w:val="24"/>
              </w:rPr>
              <w:t>最基本的重定时是割集重定时</w:t>
            </w:r>
            <w:r>
              <w:rPr>
                <w:rFonts w:ascii="Times New Roman" w:hAnsi="Times New Roman" w:hint="eastAsia"/>
                <w:bCs/>
                <w:sz w:val="24"/>
              </w:rPr>
              <w:t>，</w:t>
            </w:r>
            <w:r>
              <w:rPr>
                <w:rFonts w:ascii="Times New Roman" w:hAnsi="Times New Roman" w:hint="eastAsia"/>
                <w:sz w:val="24"/>
              </w:rPr>
              <w:t>给</w:t>
            </w:r>
            <w:r w:rsidRPr="00727AEC">
              <w:rPr>
                <w:rFonts w:ascii="Times New Roman" w:hAnsi="Times New Roman" w:hint="eastAsia"/>
                <w:sz w:val="24"/>
              </w:rPr>
              <w:t>学生讲解割集重定时，</w:t>
            </w:r>
            <w:r>
              <w:rPr>
                <w:rFonts w:ascii="Times New Roman" w:hAnsi="Times New Roman" w:hint="eastAsia"/>
                <w:sz w:val="24"/>
              </w:rPr>
              <w:t>并</w:t>
            </w:r>
            <w:r w:rsidRPr="00727AEC">
              <w:rPr>
                <w:rFonts w:ascii="Times New Roman" w:hAnsi="Times New Roman" w:hint="eastAsia"/>
                <w:sz w:val="24"/>
              </w:rPr>
              <w:t>用图表法进行展示</w:t>
            </w:r>
            <w:r>
              <w:rPr>
                <w:rFonts w:ascii="Times New Roman" w:hAnsi="Times New Roman" w:hint="eastAsia"/>
                <w:sz w:val="24"/>
              </w:rPr>
              <w:t>：</w:t>
            </w:r>
          </w:p>
          <w:p w14:paraId="3C07D264" w14:textId="77777777" w:rsidR="00524101" w:rsidRDefault="00524101" w:rsidP="000D7C72">
            <w:pPr>
              <w:pStyle w:val="a7"/>
              <w:spacing w:afterLines="50" w:after="156" w:line="360" w:lineRule="auto"/>
              <w:ind w:left="420" w:firstLineChars="0" w:firstLine="0"/>
              <w:jc w:val="center"/>
              <w:rPr>
                <w:rFonts w:ascii="Times New Roman" w:hAnsi="Times New Roman"/>
                <w:sz w:val="24"/>
              </w:rPr>
            </w:pPr>
            <w:r w:rsidRPr="00727AEC">
              <w:rPr>
                <w:rFonts w:ascii="Times New Roman" w:hAnsi="Times New Roman"/>
                <w:noProof/>
              </w:rPr>
              <w:drawing>
                <wp:inline distT="0" distB="0" distL="0" distR="0" wp14:anchorId="1554C7E4" wp14:editId="70853F55">
                  <wp:extent cx="3582035" cy="1532890"/>
                  <wp:effectExtent l="0" t="0" r="0"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spect="1"/>
                          </pic:cNvPicPr>
                        </pic:nvPicPr>
                        <pic:blipFill>
                          <a:blip r:embed="rId7" cstate="print"/>
                          <a:stretch>
                            <a:fillRect/>
                          </a:stretch>
                        </pic:blipFill>
                        <pic:spPr>
                          <a:xfrm>
                            <a:off x="0" y="0"/>
                            <a:ext cx="3598052" cy="1540109"/>
                          </a:xfrm>
                          <a:prstGeom prst="rect">
                            <a:avLst/>
                          </a:prstGeom>
                        </pic:spPr>
                      </pic:pic>
                    </a:graphicData>
                  </a:graphic>
                </wp:inline>
              </w:drawing>
            </w:r>
          </w:p>
          <w:p w14:paraId="131F1AED" w14:textId="77777777" w:rsidR="00524101" w:rsidRDefault="00524101" w:rsidP="000D7C72">
            <w:pPr>
              <w:pStyle w:val="a7"/>
              <w:spacing w:afterLines="50" w:after="156" w:line="360" w:lineRule="auto"/>
              <w:ind w:left="420" w:firstLineChars="0" w:firstLine="0"/>
              <w:rPr>
                <w:rFonts w:ascii="Times New Roman" w:hAnsi="Times New Roman"/>
                <w:sz w:val="24"/>
              </w:rPr>
            </w:pPr>
            <w:r>
              <w:rPr>
                <w:rFonts w:ascii="Times New Roman" w:hAnsi="Times New Roman" w:hint="eastAsia"/>
                <w:sz w:val="24"/>
              </w:rPr>
              <w:t>具体方法：</w:t>
            </w:r>
          </w:p>
          <w:p w14:paraId="2B58AC59" w14:textId="77777777" w:rsidR="00524101" w:rsidRPr="0041663F" w:rsidRDefault="00524101" w:rsidP="000D7C72">
            <w:pPr>
              <w:pStyle w:val="a7"/>
              <w:numPr>
                <w:ilvl w:val="0"/>
                <w:numId w:val="14"/>
              </w:numPr>
              <w:ind w:firstLineChars="0"/>
              <w:rPr>
                <w:rFonts w:ascii="Times New Roman" w:hAnsi="Times New Roman"/>
                <w:sz w:val="24"/>
              </w:rPr>
            </w:pPr>
            <w:r w:rsidRPr="0041663F">
              <w:rPr>
                <w:rFonts w:ascii="Times New Roman" w:hAnsi="Times New Roman" w:hint="eastAsia"/>
                <w:sz w:val="24"/>
              </w:rPr>
              <w:t>在一个方向的边上增加延时</w:t>
            </w:r>
            <w:r>
              <w:rPr>
                <w:rFonts w:ascii="Times New Roman" w:hAnsi="Times New Roman" w:hint="eastAsia"/>
                <w:sz w:val="24"/>
              </w:rPr>
              <w:t>。</w:t>
            </w:r>
          </w:p>
          <w:p w14:paraId="03D8994B" w14:textId="77777777" w:rsidR="00524101" w:rsidRDefault="00524101" w:rsidP="000D7C72">
            <w:pPr>
              <w:pStyle w:val="a7"/>
              <w:numPr>
                <w:ilvl w:val="0"/>
                <w:numId w:val="14"/>
              </w:numPr>
              <w:spacing w:afterLines="50" w:after="156" w:line="360" w:lineRule="auto"/>
              <w:ind w:firstLineChars="0"/>
              <w:rPr>
                <w:rFonts w:ascii="Times New Roman" w:hAnsi="Times New Roman"/>
                <w:sz w:val="24"/>
              </w:rPr>
            </w:pPr>
            <w:r>
              <w:rPr>
                <w:rFonts w:ascii="Times New Roman" w:hAnsi="Times New Roman" w:hint="eastAsia"/>
                <w:sz w:val="24"/>
              </w:rPr>
              <w:t>在另外方向的边上减少同样的延。</w:t>
            </w:r>
          </w:p>
          <w:p w14:paraId="277D8640" w14:textId="77777777" w:rsidR="00524101" w:rsidRDefault="00524101" w:rsidP="000D7C72">
            <w:pPr>
              <w:pStyle w:val="a7"/>
              <w:numPr>
                <w:ilvl w:val="0"/>
                <w:numId w:val="12"/>
              </w:numPr>
              <w:spacing w:afterLines="50" w:after="156" w:line="360" w:lineRule="auto"/>
              <w:ind w:left="357" w:firstLineChars="0" w:hanging="357"/>
              <w:rPr>
                <w:rFonts w:ascii="Times New Roman" w:hAnsi="Times New Roman"/>
                <w:sz w:val="24"/>
              </w:rPr>
            </w:pPr>
            <w:r>
              <w:rPr>
                <w:rFonts w:ascii="Times New Roman" w:hAnsi="Times New Roman" w:hint="eastAsia"/>
                <w:sz w:val="24"/>
              </w:rPr>
              <w:t>用</w:t>
            </w:r>
            <w:r w:rsidRPr="00727AEC">
              <w:rPr>
                <w:rFonts w:ascii="Times New Roman" w:hAnsi="Times New Roman" w:hint="eastAsia"/>
                <w:sz w:val="24"/>
              </w:rPr>
              <w:t>框图强调节点重定时和流水线是割集重定时的特例</w:t>
            </w:r>
            <w:r>
              <w:rPr>
                <w:rFonts w:ascii="Times New Roman" w:hAnsi="Times New Roman" w:hint="eastAsia"/>
                <w:sz w:val="24"/>
              </w:rPr>
              <w:t>。</w:t>
            </w:r>
          </w:p>
          <w:p w14:paraId="1593FAFA" w14:textId="77777777" w:rsidR="00524101" w:rsidRDefault="00524101" w:rsidP="000D7C72">
            <w:pPr>
              <w:pStyle w:val="a7"/>
              <w:spacing w:afterLines="50" w:after="156" w:line="360" w:lineRule="auto"/>
              <w:ind w:left="420" w:firstLineChars="0" w:firstLine="0"/>
              <w:jc w:val="center"/>
              <w:rPr>
                <w:rFonts w:ascii="Times New Roman" w:hAnsi="Times New Roman"/>
                <w:sz w:val="24"/>
              </w:rPr>
            </w:pPr>
            <w:r w:rsidRPr="00727AEC">
              <w:rPr>
                <w:rFonts w:ascii="Times New Roman" w:hAnsi="Times New Roman"/>
                <w:noProof/>
              </w:rPr>
              <w:drawing>
                <wp:inline distT="0" distB="0" distL="0" distR="0" wp14:anchorId="42DB80FC" wp14:editId="79F02CF8">
                  <wp:extent cx="3456940" cy="1765597"/>
                  <wp:effectExtent l="0" t="0" r="0" b="635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pic:cNvPicPr>
                            <a:picLocks noChangeAspect="1"/>
                          </pic:cNvPicPr>
                        </pic:nvPicPr>
                        <pic:blipFill>
                          <a:blip r:embed="rId8" cstate="print"/>
                          <a:stretch>
                            <a:fillRect/>
                          </a:stretch>
                        </pic:blipFill>
                        <pic:spPr>
                          <a:xfrm>
                            <a:off x="0" y="0"/>
                            <a:ext cx="3481095" cy="1777934"/>
                          </a:xfrm>
                          <a:prstGeom prst="rect">
                            <a:avLst/>
                          </a:prstGeom>
                        </pic:spPr>
                      </pic:pic>
                    </a:graphicData>
                  </a:graphic>
                </wp:inline>
              </w:drawing>
            </w:r>
          </w:p>
          <w:p w14:paraId="6910055C" w14:textId="77777777" w:rsidR="00524101" w:rsidRPr="00727AEC" w:rsidRDefault="00524101" w:rsidP="000D7C72">
            <w:pPr>
              <w:pStyle w:val="a7"/>
              <w:spacing w:line="360" w:lineRule="auto"/>
              <w:ind w:left="357" w:firstLineChars="0" w:firstLine="0"/>
              <w:jc w:val="center"/>
              <w:rPr>
                <w:rFonts w:ascii="Times New Roman" w:hAnsi="Times New Roman"/>
                <w:sz w:val="24"/>
              </w:rPr>
            </w:pPr>
            <w:r w:rsidRPr="00727AEC">
              <w:rPr>
                <w:rFonts w:ascii="Times New Roman" w:hAnsi="Times New Roman" w:hint="eastAsia"/>
                <w:sz w:val="24"/>
              </w:rPr>
              <w:t>节点重定时</w:t>
            </w:r>
          </w:p>
          <w:p w14:paraId="26AA91A2" w14:textId="77777777" w:rsidR="00524101" w:rsidRDefault="00524101" w:rsidP="000D7C72">
            <w:pPr>
              <w:pStyle w:val="a7"/>
              <w:spacing w:afterLines="50" w:after="156" w:line="360" w:lineRule="auto"/>
              <w:ind w:left="420" w:firstLineChars="0" w:firstLine="0"/>
              <w:jc w:val="center"/>
              <w:rPr>
                <w:rFonts w:ascii="Times New Roman" w:hAnsi="Times New Roman"/>
                <w:sz w:val="24"/>
              </w:rPr>
            </w:pPr>
            <w:r w:rsidRPr="00727AEC">
              <w:rPr>
                <w:rFonts w:ascii="Times New Roman" w:hAnsi="Times New Roman"/>
                <w:noProof/>
              </w:rPr>
              <w:lastRenderedPageBreak/>
              <w:drawing>
                <wp:inline distT="0" distB="0" distL="0" distR="0" wp14:anchorId="0DFA15BE" wp14:editId="4E20C003">
                  <wp:extent cx="3752850" cy="1835150"/>
                  <wp:effectExtent l="0" t="0" r="0" b="0"/>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pic:cNvPicPr>
                            <a:picLocks noChangeAspect="1"/>
                          </pic:cNvPicPr>
                        </pic:nvPicPr>
                        <pic:blipFill>
                          <a:blip r:embed="rId9" cstate="print"/>
                          <a:stretch>
                            <a:fillRect/>
                          </a:stretch>
                        </pic:blipFill>
                        <pic:spPr>
                          <a:xfrm>
                            <a:off x="0" y="0"/>
                            <a:ext cx="3753043" cy="1835244"/>
                          </a:xfrm>
                          <a:prstGeom prst="rect">
                            <a:avLst/>
                          </a:prstGeom>
                        </pic:spPr>
                      </pic:pic>
                    </a:graphicData>
                  </a:graphic>
                </wp:inline>
              </w:drawing>
            </w:r>
          </w:p>
          <w:p w14:paraId="78A1CD50" w14:textId="77777777" w:rsidR="00524101" w:rsidRPr="00727AEC" w:rsidRDefault="00524101" w:rsidP="000D7C72">
            <w:pPr>
              <w:pStyle w:val="a7"/>
              <w:spacing w:line="360" w:lineRule="auto"/>
              <w:ind w:left="357" w:firstLineChars="0" w:firstLine="0"/>
              <w:jc w:val="center"/>
              <w:rPr>
                <w:rFonts w:ascii="Times New Roman" w:hAnsi="Times New Roman"/>
                <w:sz w:val="24"/>
              </w:rPr>
            </w:pPr>
            <w:r w:rsidRPr="00727AEC">
              <w:rPr>
                <w:rFonts w:ascii="Times New Roman" w:hAnsi="Times New Roman" w:hint="eastAsia"/>
                <w:sz w:val="24"/>
              </w:rPr>
              <w:t>流水线重定时</w:t>
            </w:r>
          </w:p>
          <w:p w14:paraId="724E719E" w14:textId="77777777" w:rsidR="00524101" w:rsidRPr="00403DEC" w:rsidRDefault="00524101" w:rsidP="000D7C72">
            <w:pPr>
              <w:pStyle w:val="a7"/>
              <w:numPr>
                <w:ilvl w:val="0"/>
                <w:numId w:val="12"/>
              </w:numPr>
              <w:spacing w:afterLines="50" w:after="156" w:line="360" w:lineRule="auto"/>
              <w:ind w:left="357" w:firstLineChars="0" w:hanging="357"/>
              <w:rPr>
                <w:rFonts w:ascii="Times New Roman" w:hAnsi="Times New Roman"/>
                <w:sz w:val="24"/>
              </w:rPr>
            </w:pPr>
            <w:r>
              <w:rPr>
                <w:rFonts w:ascii="Times New Roman" w:hAnsi="Times New Roman" w:hint="eastAsia"/>
                <w:sz w:val="24"/>
                <w:szCs w:val="24"/>
              </w:rPr>
              <w:t>扩</w:t>
            </w:r>
            <w:r w:rsidRPr="00727AEC">
              <w:rPr>
                <w:rFonts w:ascii="Times New Roman" w:hAnsi="Times New Roman" w:hint="eastAsia"/>
                <w:sz w:val="24"/>
                <w:szCs w:val="24"/>
              </w:rPr>
              <w:t>展到</w:t>
            </w:r>
            <w:r w:rsidRPr="00727AEC">
              <w:rPr>
                <w:rFonts w:ascii="Times New Roman" w:hAnsi="Times New Roman"/>
                <w:sz w:val="24"/>
                <w:szCs w:val="24"/>
              </w:rPr>
              <w:t>k</w:t>
            </w:r>
            <w:r w:rsidRPr="00727AEC">
              <w:rPr>
                <w:rFonts w:ascii="Times New Roman" w:hAnsi="Times New Roman" w:hint="eastAsia"/>
                <w:sz w:val="24"/>
                <w:szCs w:val="24"/>
              </w:rPr>
              <w:t>倍降速后的割集重定时。通过一个三阶格型滤波器的例子，加深对重</w:t>
            </w:r>
          </w:p>
          <w:p w14:paraId="4669A878" w14:textId="77777777" w:rsidR="00524101" w:rsidRDefault="00524101" w:rsidP="000D7C72">
            <w:pPr>
              <w:pStyle w:val="a7"/>
              <w:spacing w:afterLines="50" w:after="156" w:line="360" w:lineRule="auto"/>
              <w:ind w:left="420" w:firstLineChars="0" w:firstLine="0"/>
              <w:rPr>
                <w:rFonts w:ascii="Times New Roman" w:hAnsi="Times New Roman"/>
                <w:sz w:val="24"/>
                <w:szCs w:val="24"/>
              </w:rPr>
            </w:pPr>
            <w:r w:rsidRPr="00727AEC">
              <w:rPr>
                <w:rFonts w:ascii="Times New Roman" w:hAnsi="Times New Roman" w:hint="eastAsia"/>
                <w:sz w:val="24"/>
                <w:szCs w:val="24"/>
              </w:rPr>
              <w:t>定时的理解，掌握重定时的方法</w:t>
            </w:r>
            <w:r>
              <w:rPr>
                <w:rFonts w:ascii="Times New Roman" w:hAnsi="Times New Roman" w:hint="eastAsia"/>
                <w:sz w:val="24"/>
                <w:szCs w:val="24"/>
              </w:rPr>
              <w:t>。</w:t>
            </w:r>
          </w:p>
          <w:p w14:paraId="5E70D6FD" w14:textId="77777777" w:rsidR="00524101" w:rsidRPr="00D8590B" w:rsidRDefault="00524101" w:rsidP="000D7C72">
            <w:pPr>
              <w:pStyle w:val="a7"/>
              <w:numPr>
                <w:ilvl w:val="0"/>
                <w:numId w:val="6"/>
              </w:numPr>
              <w:spacing w:line="360" w:lineRule="auto"/>
              <w:ind w:left="482" w:firstLineChars="0" w:hanging="482"/>
              <w:rPr>
                <w:rFonts w:ascii="Times New Roman" w:hAnsi="Times New Roman"/>
                <w:sz w:val="24"/>
              </w:rPr>
            </w:pPr>
            <w:r w:rsidRPr="00727AEC">
              <w:rPr>
                <w:rFonts w:ascii="黑体" w:eastAsia="黑体" w:hAnsi="黑体" w:hint="eastAsia"/>
                <w:b/>
                <w:sz w:val="24"/>
              </w:rPr>
              <w:t>重定时的数学定义和性质</w:t>
            </w:r>
            <w:r w:rsidRPr="00727AEC">
              <w:rPr>
                <w:rFonts w:ascii="Times New Roman" w:hAnsi="Times New Roman" w:hint="eastAsia"/>
                <w:sz w:val="24"/>
              </w:rPr>
              <w:t>（</w:t>
            </w:r>
            <w:r>
              <w:rPr>
                <w:rFonts w:ascii="Times New Roman" w:hAnsi="Times New Roman"/>
                <w:sz w:val="24"/>
              </w:rPr>
              <w:t>20</w:t>
            </w:r>
            <w:r w:rsidRPr="00727AEC">
              <w:rPr>
                <w:rFonts w:ascii="Times New Roman" w:hAnsi="Times New Roman" w:hint="eastAsia"/>
                <w:sz w:val="24"/>
              </w:rPr>
              <w:t>分钟）</w:t>
            </w:r>
          </w:p>
          <w:p w14:paraId="29F4881F" w14:textId="77777777" w:rsidR="00524101" w:rsidRPr="00727AEC" w:rsidRDefault="00524101" w:rsidP="000D7C72">
            <w:pPr>
              <w:pStyle w:val="a7"/>
              <w:numPr>
                <w:ilvl w:val="0"/>
                <w:numId w:val="8"/>
              </w:numPr>
              <w:spacing w:line="360" w:lineRule="auto"/>
              <w:ind w:firstLineChars="0"/>
              <w:rPr>
                <w:rFonts w:ascii="Times New Roman" w:hAnsi="Times New Roman"/>
                <w:sz w:val="24"/>
              </w:rPr>
            </w:pPr>
            <w:r w:rsidRPr="00727AEC">
              <w:rPr>
                <w:rFonts w:ascii="Times New Roman" w:hAnsi="Times New Roman" w:hint="eastAsia"/>
                <w:sz w:val="24"/>
              </w:rPr>
              <w:t>重定时的数学定义</w:t>
            </w:r>
          </w:p>
          <w:p w14:paraId="2516C96E" w14:textId="77777777" w:rsidR="00524101" w:rsidRDefault="00524101" w:rsidP="000D7C72">
            <w:pPr>
              <w:pStyle w:val="a7"/>
              <w:numPr>
                <w:ilvl w:val="0"/>
                <w:numId w:val="1"/>
              </w:numPr>
              <w:spacing w:line="360" w:lineRule="auto"/>
              <w:ind w:firstLineChars="0"/>
              <w:rPr>
                <w:rFonts w:ascii="Times New Roman" w:hAnsi="Times New Roman"/>
                <w:bCs/>
                <w:sz w:val="24"/>
              </w:rPr>
            </w:pPr>
            <w:r w:rsidRPr="00EF571F">
              <w:rPr>
                <w:rFonts w:ascii="Times New Roman" w:hAnsi="Times New Roman" w:hint="eastAsia"/>
                <w:sz w:val="24"/>
              </w:rPr>
              <w:t>用有向图</w:t>
            </w:r>
            <w:r w:rsidRPr="00EF571F">
              <w:rPr>
                <w:rFonts w:ascii="Times New Roman" w:hAnsi="Times New Roman"/>
                <w:i/>
                <w:sz w:val="24"/>
              </w:rPr>
              <w:t>G</w:t>
            </w:r>
            <w:r w:rsidRPr="00EF571F">
              <w:rPr>
                <w:rFonts w:ascii="Times New Roman" w:hAnsi="Times New Roman" w:hint="eastAsia"/>
                <w:sz w:val="24"/>
              </w:rPr>
              <w:t>表示电路</w:t>
            </w:r>
            <w:r w:rsidRPr="00727AEC">
              <w:rPr>
                <w:rFonts w:ascii="Times New Roman" w:hAnsi="Times New Roman" w:hint="eastAsia"/>
                <w:bCs/>
                <w:sz w:val="24"/>
              </w:rPr>
              <w:t>：</w:t>
            </w:r>
          </w:p>
          <w:p w14:paraId="763A5554" w14:textId="77777777" w:rsidR="00524101" w:rsidRDefault="00524101" w:rsidP="000D7C72">
            <w:pPr>
              <w:pStyle w:val="a7"/>
              <w:spacing w:line="360" w:lineRule="auto"/>
              <w:ind w:left="420" w:firstLineChars="0" w:firstLine="0"/>
              <w:rPr>
                <w:rFonts w:ascii="Times New Roman" w:hAnsi="Times New Roman"/>
                <w:bCs/>
                <w:sz w:val="24"/>
              </w:rPr>
            </w:pPr>
            <w:r w:rsidRPr="002C6F72">
              <w:rPr>
                <w:rFonts w:ascii="Times New Roman" w:hAnsi="Times New Roman" w:hint="eastAsia"/>
                <w:bCs/>
                <w:sz w:val="24"/>
              </w:rPr>
              <w:t>顶点</w:t>
            </w:r>
            <w:r w:rsidRPr="002C6F72">
              <w:rPr>
                <w:rFonts w:ascii="Cambria Math" w:hAnsi="Cambria Math" w:cs="Cambria Math"/>
                <w:bCs/>
                <w:sz w:val="24"/>
              </w:rPr>
              <w:t>𝑣</w:t>
            </w:r>
            <w:r w:rsidRPr="002C6F72">
              <w:rPr>
                <w:rFonts w:ascii="Times New Roman" w:hAnsi="Times New Roman" w:hint="eastAsia"/>
                <w:bCs/>
                <w:sz w:val="24"/>
              </w:rPr>
              <w:t>表示组合逻辑单元</w:t>
            </w:r>
            <w:r>
              <w:rPr>
                <w:rFonts w:ascii="Times New Roman" w:hAnsi="Times New Roman" w:hint="eastAsia"/>
                <w:bCs/>
                <w:sz w:val="24"/>
              </w:rPr>
              <w:t>，</w:t>
            </w:r>
            <w:r w:rsidRPr="00EF571F">
              <w:rPr>
                <w:rFonts w:ascii="Times New Roman" w:hAnsi="Times New Roman" w:hint="eastAsia"/>
                <w:bCs/>
                <w:sz w:val="24"/>
              </w:rPr>
              <w:t>顶点值表示组合逻辑的延迟</w:t>
            </w:r>
            <w:r>
              <w:rPr>
                <w:rFonts w:ascii="Times New Roman" w:hAnsi="Times New Roman" w:hint="eastAsia"/>
                <w:bCs/>
                <w:sz w:val="24"/>
              </w:rPr>
              <w:t>。</w:t>
            </w:r>
          </w:p>
          <w:p w14:paraId="36E86596" w14:textId="77777777" w:rsidR="00524101" w:rsidRPr="00EF571F" w:rsidRDefault="00524101" w:rsidP="000D7C72">
            <w:pPr>
              <w:spacing w:line="360" w:lineRule="auto"/>
              <w:ind w:firstLineChars="175" w:firstLine="420"/>
              <w:rPr>
                <w:rFonts w:ascii="Times New Roman" w:hAnsi="Times New Roman"/>
                <w:bCs/>
                <w:sz w:val="24"/>
              </w:rPr>
            </w:pPr>
            <w:r w:rsidRPr="00EF571F">
              <w:rPr>
                <w:rFonts w:ascii="Times New Roman" w:hAnsi="Times New Roman" w:hint="eastAsia"/>
                <w:bCs/>
                <w:sz w:val="24"/>
              </w:rPr>
              <w:t>边</w:t>
            </w:r>
            <w:r w:rsidRPr="00EF571F">
              <w:rPr>
                <w:rFonts w:ascii="Cambria Math" w:hAnsi="Cambria Math" w:cs="Cambria Math"/>
                <w:bCs/>
                <w:sz w:val="24"/>
              </w:rPr>
              <w:t>𝑒</w:t>
            </w:r>
            <w:r w:rsidRPr="00EF571F">
              <w:rPr>
                <w:rFonts w:ascii="Times New Roman" w:hAnsi="Times New Roman" w:hint="eastAsia"/>
                <w:bCs/>
                <w:sz w:val="24"/>
              </w:rPr>
              <w:t>表示两组合逻辑间的连接，权重</w:t>
            </w:r>
            <w:r w:rsidRPr="00EF571F">
              <w:rPr>
                <w:rFonts w:ascii="Cambria Math" w:hAnsi="Cambria Math" w:cs="Cambria Math"/>
                <w:bCs/>
                <w:sz w:val="24"/>
              </w:rPr>
              <w:t>𝑤</w:t>
            </w:r>
            <w:r w:rsidRPr="00EF571F">
              <w:rPr>
                <w:rFonts w:ascii="Times New Roman" w:hAnsi="Times New Roman" w:hint="eastAsia"/>
                <w:bCs/>
                <w:sz w:val="24"/>
              </w:rPr>
              <w:t>表示边上的寄存器数</w:t>
            </w:r>
            <w:r>
              <w:rPr>
                <w:rFonts w:ascii="Times New Roman" w:hAnsi="Times New Roman" w:hint="eastAsia"/>
                <w:bCs/>
                <w:sz w:val="24"/>
              </w:rPr>
              <w:t>。</w:t>
            </w:r>
          </w:p>
          <w:p w14:paraId="0C8DFEE4" w14:textId="77777777" w:rsidR="00524101" w:rsidRPr="00EF571F" w:rsidRDefault="00524101" w:rsidP="000D7C72">
            <w:pPr>
              <w:pStyle w:val="a7"/>
              <w:numPr>
                <w:ilvl w:val="0"/>
                <w:numId w:val="1"/>
              </w:numPr>
              <w:spacing w:line="360" w:lineRule="auto"/>
              <w:ind w:firstLineChars="0"/>
              <w:rPr>
                <w:rFonts w:ascii="Times New Roman" w:hAnsi="Times New Roman"/>
                <w:sz w:val="24"/>
              </w:rPr>
            </w:pPr>
            <w:r w:rsidRPr="00727AEC">
              <w:rPr>
                <w:rFonts w:ascii="Times New Roman" w:hAnsi="Times New Roman" w:hint="eastAsia"/>
                <w:bCs/>
                <w:sz w:val="24"/>
              </w:rPr>
              <w:t>重定时：将一个电路</w:t>
            </w:r>
            <w:r w:rsidRPr="00727AEC">
              <w:rPr>
                <w:rFonts w:ascii="Times New Roman" w:hAnsi="Times New Roman"/>
                <w:bCs/>
                <w:i/>
                <w:sz w:val="24"/>
              </w:rPr>
              <w:t>G</w:t>
            </w:r>
            <w:r w:rsidRPr="00727AEC">
              <w:rPr>
                <w:rFonts w:ascii="Times New Roman" w:hAnsi="Times New Roman" w:hint="eastAsia"/>
                <w:bCs/>
                <w:sz w:val="24"/>
              </w:rPr>
              <w:t>映射到一个重定时电路</w:t>
            </w:r>
            <w:r w:rsidRPr="00727AEC">
              <w:rPr>
                <w:rFonts w:ascii="Times New Roman" w:hAnsi="Times New Roman"/>
                <w:bCs/>
                <w:i/>
                <w:sz w:val="24"/>
              </w:rPr>
              <w:t>G</w:t>
            </w:r>
            <w:r w:rsidRPr="00727AEC">
              <w:rPr>
                <w:rFonts w:ascii="Times New Roman" w:hAnsi="Times New Roman"/>
                <w:bCs/>
                <w:sz w:val="24"/>
                <w:vertAlign w:val="subscript"/>
              </w:rPr>
              <w:t>r</w:t>
            </w:r>
            <w:r w:rsidRPr="00727AEC">
              <w:rPr>
                <w:rFonts w:ascii="Times New Roman" w:hAnsi="Times New Roman"/>
                <w:bCs/>
                <w:sz w:val="24"/>
              </w:rPr>
              <w:t xml:space="preserve"> </w:t>
            </w:r>
            <w:r w:rsidRPr="00727AEC">
              <w:rPr>
                <w:rFonts w:ascii="Times New Roman" w:hAnsi="Times New Roman" w:hint="eastAsia"/>
                <w:bCs/>
                <w:sz w:val="24"/>
              </w:rPr>
              <w:t>，即</w:t>
            </w:r>
            <w:r w:rsidRPr="00727AEC">
              <w:rPr>
                <w:rFonts w:ascii="Times New Roman" w:hAnsi="Times New Roman"/>
                <w:bCs/>
                <w:i/>
                <w:sz w:val="24"/>
              </w:rPr>
              <w:t>G</w:t>
            </w:r>
            <w:r w:rsidRPr="00727AEC">
              <w:rPr>
                <w:rFonts w:ascii="Times New Roman" w:hAnsi="Times New Roman"/>
                <w:bCs/>
                <w:sz w:val="24"/>
              </w:rPr>
              <w:t xml:space="preserve"> </w:t>
            </w:r>
            <w:r w:rsidRPr="00727AEC">
              <w:rPr>
                <w:rFonts w:ascii="Times New Roman" w:hAnsi="Times New Roman" w:hint="eastAsia"/>
                <w:bCs/>
                <w:sz w:val="24"/>
              </w:rPr>
              <w:t>→</w:t>
            </w:r>
            <w:r w:rsidRPr="00727AEC">
              <w:rPr>
                <w:rFonts w:ascii="Times New Roman" w:hAnsi="Times New Roman"/>
                <w:bCs/>
                <w:i/>
                <w:sz w:val="24"/>
              </w:rPr>
              <w:t>G</w:t>
            </w:r>
            <w:r w:rsidRPr="00727AEC">
              <w:rPr>
                <w:rFonts w:ascii="Times New Roman" w:hAnsi="Times New Roman"/>
                <w:bCs/>
                <w:sz w:val="24"/>
                <w:vertAlign w:val="subscript"/>
              </w:rPr>
              <w:t>r</w:t>
            </w:r>
            <w:r>
              <w:rPr>
                <w:rFonts w:ascii="Times New Roman" w:hAnsi="Times New Roman" w:hint="eastAsia"/>
                <w:bCs/>
                <w:sz w:val="24"/>
                <w:vertAlign w:val="subscript"/>
              </w:rPr>
              <w:t>。</w:t>
            </w:r>
          </w:p>
          <w:p w14:paraId="3E782AAC" w14:textId="77777777" w:rsidR="00524101" w:rsidRPr="00727AEC" w:rsidRDefault="00524101" w:rsidP="000D7C72">
            <w:pPr>
              <w:pStyle w:val="a7"/>
              <w:numPr>
                <w:ilvl w:val="0"/>
                <w:numId w:val="1"/>
              </w:numPr>
              <w:spacing w:line="360" w:lineRule="auto"/>
              <w:ind w:firstLineChars="0"/>
              <w:rPr>
                <w:rFonts w:ascii="Times New Roman" w:hAnsi="Times New Roman"/>
                <w:sz w:val="24"/>
              </w:rPr>
            </w:pPr>
            <w:r w:rsidRPr="00727AEC">
              <w:rPr>
                <w:rFonts w:ascii="Times New Roman" w:hAnsi="Times New Roman" w:hint="eastAsia"/>
                <w:bCs/>
                <w:sz w:val="24"/>
              </w:rPr>
              <w:t>重定时值：每个节点</w:t>
            </w:r>
            <w:r w:rsidRPr="00727AEC">
              <w:rPr>
                <w:rFonts w:ascii="Times New Roman" w:hAnsi="Times New Roman"/>
                <w:bCs/>
                <w:i/>
                <w:sz w:val="24"/>
              </w:rPr>
              <w:t>V</w:t>
            </w:r>
            <w:r w:rsidRPr="00727AEC">
              <w:rPr>
                <w:rFonts w:ascii="Times New Roman" w:hAnsi="Times New Roman" w:hint="eastAsia"/>
                <w:bCs/>
                <w:sz w:val="24"/>
              </w:rPr>
              <w:t>的重定时值</w:t>
            </w:r>
            <w:r w:rsidRPr="00727AEC">
              <w:rPr>
                <w:rFonts w:ascii="Times New Roman" w:hAnsi="Times New Roman"/>
                <w:bCs/>
                <w:i/>
                <w:sz w:val="24"/>
              </w:rPr>
              <w:t>r</w:t>
            </w:r>
            <w:r w:rsidRPr="00727AEC">
              <w:rPr>
                <w:rFonts w:ascii="Times New Roman" w:hAnsi="Times New Roman"/>
                <w:bCs/>
                <w:sz w:val="24"/>
              </w:rPr>
              <w:t>(</w:t>
            </w:r>
            <w:r w:rsidRPr="00727AEC">
              <w:rPr>
                <w:rFonts w:ascii="Times New Roman" w:hAnsi="Times New Roman"/>
                <w:bCs/>
                <w:i/>
                <w:sz w:val="24"/>
              </w:rPr>
              <w:t>V</w:t>
            </w:r>
            <w:r w:rsidRPr="00727AEC">
              <w:rPr>
                <w:rFonts w:ascii="Times New Roman" w:hAnsi="Times New Roman"/>
                <w:bCs/>
                <w:sz w:val="24"/>
              </w:rPr>
              <w:t xml:space="preserve">) </w:t>
            </w:r>
            <w:r w:rsidRPr="00727AEC">
              <w:rPr>
                <w:rFonts w:ascii="Times New Roman" w:hAnsi="Times New Roman" w:hint="eastAsia"/>
                <w:bCs/>
                <w:sz w:val="24"/>
              </w:rPr>
              <w:t>用来表征</w:t>
            </w:r>
            <w:r w:rsidRPr="00727AEC">
              <w:rPr>
                <w:rFonts w:ascii="Times New Roman" w:hAnsi="Times New Roman"/>
                <w:bCs/>
                <w:i/>
                <w:sz w:val="24"/>
              </w:rPr>
              <w:t>G</w:t>
            </w:r>
            <w:r w:rsidRPr="00727AEC">
              <w:rPr>
                <w:rFonts w:ascii="Times New Roman" w:hAnsi="Times New Roman"/>
                <w:bCs/>
                <w:sz w:val="24"/>
              </w:rPr>
              <w:t xml:space="preserve"> </w:t>
            </w:r>
            <w:r w:rsidRPr="00727AEC">
              <w:rPr>
                <w:rFonts w:ascii="Times New Roman" w:hAnsi="Times New Roman" w:hint="eastAsia"/>
                <w:bCs/>
                <w:sz w:val="24"/>
              </w:rPr>
              <w:t>→</w:t>
            </w:r>
            <w:r w:rsidRPr="00727AEC">
              <w:rPr>
                <w:rFonts w:ascii="Times New Roman" w:hAnsi="Times New Roman"/>
                <w:bCs/>
                <w:sz w:val="24"/>
              </w:rPr>
              <w:t xml:space="preserve"> </w:t>
            </w:r>
            <w:r w:rsidRPr="00727AEC">
              <w:rPr>
                <w:rFonts w:ascii="Times New Roman" w:hAnsi="Times New Roman"/>
                <w:bCs/>
                <w:i/>
                <w:sz w:val="24"/>
              </w:rPr>
              <w:t>G</w:t>
            </w:r>
            <w:r w:rsidRPr="00727AEC">
              <w:rPr>
                <w:rFonts w:ascii="Times New Roman" w:hAnsi="Times New Roman"/>
                <w:bCs/>
                <w:sz w:val="24"/>
                <w:vertAlign w:val="subscript"/>
              </w:rPr>
              <w:t>r</w:t>
            </w:r>
            <w:r w:rsidRPr="00727AEC">
              <w:rPr>
                <w:rFonts w:ascii="Times New Roman" w:hAnsi="Times New Roman" w:hint="eastAsia"/>
                <w:bCs/>
                <w:sz w:val="24"/>
              </w:rPr>
              <w:t>的重定时解</w:t>
            </w:r>
            <w:r>
              <w:rPr>
                <w:rFonts w:ascii="Times New Roman" w:hAnsi="Times New Roman" w:hint="eastAsia"/>
                <w:bCs/>
                <w:sz w:val="24"/>
              </w:rPr>
              <w:t>。</w:t>
            </w:r>
          </w:p>
          <w:p w14:paraId="2309EB04" w14:textId="77777777" w:rsidR="00524101" w:rsidRPr="00EF571F" w:rsidRDefault="00524101" w:rsidP="000D7C72">
            <w:pPr>
              <w:pStyle w:val="a7"/>
              <w:numPr>
                <w:ilvl w:val="0"/>
                <w:numId w:val="1"/>
              </w:numPr>
              <w:spacing w:line="360" w:lineRule="auto"/>
              <w:ind w:firstLineChars="0"/>
              <w:rPr>
                <w:rFonts w:ascii="Times New Roman" w:hAnsi="Times New Roman"/>
                <w:sz w:val="24"/>
              </w:rPr>
            </w:pPr>
            <w:r w:rsidRPr="00727AEC">
              <w:rPr>
                <w:rFonts w:ascii="Times New Roman" w:hAnsi="Times New Roman" w:hint="eastAsia"/>
                <w:bCs/>
                <w:sz w:val="24"/>
              </w:rPr>
              <w:t>重定时方程：用来确定节点</w:t>
            </w:r>
            <w:r w:rsidRPr="00727AEC">
              <w:rPr>
                <w:rFonts w:ascii="Times New Roman" w:hAnsi="Times New Roman"/>
                <w:bCs/>
                <w:i/>
                <w:sz w:val="24"/>
              </w:rPr>
              <w:t>U</w:t>
            </w:r>
            <w:r w:rsidRPr="00727AEC">
              <w:rPr>
                <w:rFonts w:ascii="Times New Roman" w:hAnsi="Times New Roman" w:hint="eastAsia"/>
                <w:bCs/>
                <w:sz w:val="24"/>
              </w:rPr>
              <w:t>到</w:t>
            </w:r>
            <w:r w:rsidRPr="00727AEC">
              <w:rPr>
                <w:rFonts w:ascii="Times New Roman" w:hAnsi="Times New Roman"/>
                <w:bCs/>
                <w:i/>
                <w:sz w:val="24"/>
              </w:rPr>
              <w:t>V</w:t>
            </w:r>
            <w:r w:rsidRPr="00727AEC">
              <w:rPr>
                <w:rFonts w:ascii="Times New Roman" w:hAnsi="Times New Roman" w:hint="eastAsia"/>
                <w:bCs/>
                <w:sz w:val="24"/>
              </w:rPr>
              <w:t>的边</w:t>
            </w:r>
            <w:r w:rsidRPr="00727AEC">
              <w:rPr>
                <w:rFonts w:ascii="Times New Roman" w:hAnsi="Times New Roman"/>
                <w:bCs/>
                <w:i/>
                <w:sz w:val="24"/>
              </w:rPr>
              <w:t>U</w:t>
            </w:r>
            <w:r w:rsidRPr="00727AEC">
              <w:rPr>
                <w:rFonts w:ascii="Times New Roman" w:hAnsi="Times New Roman"/>
                <w:bCs/>
                <w:sz w:val="24"/>
              </w:rPr>
              <w:t xml:space="preserve"> </w:t>
            </w:r>
            <w:r w:rsidRPr="00727AEC">
              <w:rPr>
                <w:rFonts w:ascii="Times New Roman" w:hAnsi="Times New Roman" w:hint="eastAsia"/>
                <w:bCs/>
                <w:sz w:val="24"/>
              </w:rPr>
              <w:t>→</w:t>
            </w:r>
            <w:r w:rsidRPr="00727AEC">
              <w:rPr>
                <w:rFonts w:ascii="Times New Roman" w:hAnsi="Times New Roman"/>
                <w:bCs/>
                <w:sz w:val="24"/>
              </w:rPr>
              <w:t xml:space="preserve"> </w:t>
            </w:r>
            <w:r w:rsidRPr="00727AEC">
              <w:rPr>
                <w:rFonts w:ascii="Times New Roman" w:hAnsi="Times New Roman"/>
                <w:bCs/>
                <w:i/>
                <w:sz w:val="24"/>
              </w:rPr>
              <w:t>V</w:t>
            </w:r>
            <w:r w:rsidRPr="00727AEC">
              <w:rPr>
                <w:rFonts w:ascii="Times New Roman" w:hAnsi="Times New Roman" w:hint="eastAsia"/>
                <w:bCs/>
                <w:sz w:val="24"/>
              </w:rPr>
              <w:t>重定时后的权重</w:t>
            </w:r>
            <w:r>
              <w:rPr>
                <w:rFonts w:ascii="Times New Roman" w:hAnsi="Times New Roman" w:hint="eastAsia"/>
                <w:bCs/>
                <w:sz w:val="24"/>
              </w:rPr>
              <w:t>。即：</w:t>
            </w:r>
          </w:p>
          <w:p w14:paraId="4E89CCD2" w14:textId="77777777" w:rsidR="00524101" w:rsidRPr="00EF571F" w:rsidRDefault="00000000" w:rsidP="000D7C72">
            <w:pPr>
              <w:pStyle w:val="a7"/>
              <w:spacing w:line="360" w:lineRule="auto"/>
              <w:ind w:left="420" w:firstLineChars="0" w:firstLine="0"/>
              <w:rPr>
                <w:rFonts w:ascii="Times New Roman" w:hAnsi="Times New Roman"/>
                <w:iCs/>
                <w:sz w:val="24"/>
              </w:rPr>
            </w:pPr>
            <m:oMathPara>
              <m:oMath>
                <m:sSub>
                  <m:sSubPr>
                    <m:ctrlPr>
                      <w:rPr>
                        <w:rFonts w:ascii="Cambria Math" w:hAnsi="Cambria Math"/>
                        <w:i/>
                        <w:iCs/>
                        <w:sz w:val="24"/>
                      </w:rPr>
                    </m:ctrlPr>
                  </m:sSubPr>
                  <m:e>
                    <m:r>
                      <w:rPr>
                        <w:rFonts w:ascii="Cambria Math" w:hAnsi="Cambria Math"/>
                        <w:sz w:val="24"/>
                      </w:rPr>
                      <m:t>w</m:t>
                    </m:r>
                  </m:e>
                  <m:sub>
                    <m:r>
                      <w:rPr>
                        <w:rFonts w:ascii="Cambria Math" w:hAnsi="Cambria Math"/>
                        <w:sz w:val="24"/>
                      </w:rPr>
                      <m:t>r</m:t>
                    </m:r>
                  </m:sub>
                </m:sSub>
                <m:d>
                  <m:dPr>
                    <m:ctrlPr>
                      <w:rPr>
                        <w:rFonts w:ascii="Cambria Math" w:hAnsi="Cambria Math"/>
                        <w:i/>
                        <w:iCs/>
                        <w:sz w:val="24"/>
                      </w:rPr>
                    </m:ctrlPr>
                  </m:dPr>
                  <m:e>
                    <m:r>
                      <w:rPr>
                        <w:rFonts w:ascii="Cambria Math" w:hAnsi="Cambria Math"/>
                        <w:sz w:val="24"/>
                      </w:rPr>
                      <m:t>e</m:t>
                    </m:r>
                  </m:e>
                </m:d>
                <m:r>
                  <w:rPr>
                    <w:rFonts w:ascii="Cambria Math" w:hAnsi="Cambria Math"/>
                    <w:sz w:val="24"/>
                  </w:rPr>
                  <m:t>=w</m:t>
                </m:r>
                <m:d>
                  <m:dPr>
                    <m:ctrlPr>
                      <w:rPr>
                        <w:rFonts w:ascii="Cambria Math" w:hAnsi="Cambria Math"/>
                        <w:i/>
                        <w:iCs/>
                        <w:sz w:val="24"/>
                      </w:rPr>
                    </m:ctrlPr>
                  </m:dPr>
                  <m:e>
                    <m:r>
                      <w:rPr>
                        <w:rFonts w:ascii="Cambria Math" w:hAnsi="Cambria Math"/>
                        <w:sz w:val="24"/>
                      </w:rPr>
                      <m:t>e</m:t>
                    </m:r>
                  </m:e>
                </m:d>
                <m:r>
                  <w:rPr>
                    <w:rFonts w:ascii="Cambria Math" w:hAnsi="Cambria Math"/>
                    <w:sz w:val="24"/>
                  </w:rPr>
                  <m:t>+r</m:t>
                </m:r>
                <m:d>
                  <m:dPr>
                    <m:ctrlPr>
                      <w:rPr>
                        <w:rFonts w:ascii="Cambria Math" w:hAnsi="Cambria Math"/>
                        <w:i/>
                        <w:iCs/>
                        <w:sz w:val="24"/>
                      </w:rPr>
                    </m:ctrlPr>
                  </m:dPr>
                  <m:e>
                    <m:r>
                      <w:rPr>
                        <w:rFonts w:ascii="Cambria Math" w:hAnsi="Cambria Math"/>
                        <w:sz w:val="24"/>
                      </w:rPr>
                      <m:t>v</m:t>
                    </m:r>
                  </m:e>
                </m:d>
                <m:r>
                  <w:rPr>
                    <w:rFonts w:ascii="Cambria Math" w:hAnsi="Cambria Math"/>
                    <w:sz w:val="24"/>
                  </w:rPr>
                  <m:t>-r</m:t>
                </m:r>
                <m:d>
                  <m:dPr>
                    <m:ctrlPr>
                      <w:rPr>
                        <w:rFonts w:ascii="Cambria Math" w:hAnsi="Cambria Math"/>
                        <w:i/>
                        <w:iCs/>
                        <w:sz w:val="24"/>
                      </w:rPr>
                    </m:ctrlPr>
                  </m:dPr>
                  <m:e>
                    <m:r>
                      <w:rPr>
                        <w:rFonts w:ascii="Cambria Math" w:hAnsi="Cambria Math"/>
                        <w:sz w:val="24"/>
                      </w:rPr>
                      <m:t>u</m:t>
                    </m:r>
                  </m:e>
                </m:d>
              </m:oMath>
            </m:oMathPara>
          </w:p>
          <w:p w14:paraId="1783825D" w14:textId="77777777" w:rsidR="00524101" w:rsidRDefault="00524101" w:rsidP="000D7C72">
            <w:pPr>
              <w:pStyle w:val="a7"/>
              <w:numPr>
                <w:ilvl w:val="0"/>
                <w:numId w:val="1"/>
              </w:numPr>
              <w:spacing w:line="360" w:lineRule="auto"/>
              <w:ind w:firstLineChars="0"/>
              <w:rPr>
                <w:rFonts w:ascii="Times New Roman" w:hAnsi="Times New Roman"/>
                <w:sz w:val="24"/>
              </w:rPr>
            </w:pPr>
            <w:r w:rsidRPr="002C6F72">
              <w:rPr>
                <w:rFonts w:ascii="Times New Roman" w:hAnsi="Times New Roman" w:hint="eastAsia"/>
                <w:sz w:val="24"/>
              </w:rPr>
              <w:t>路径权重</w:t>
            </w:r>
            <w:r w:rsidRPr="00EF571F">
              <w:rPr>
                <w:rFonts w:ascii="Times New Roman" w:hAnsi="Times New Roman"/>
                <w:i/>
                <w:sz w:val="24"/>
              </w:rPr>
              <w:t>W</w:t>
            </w:r>
            <w:r>
              <w:rPr>
                <w:rFonts w:ascii="Times New Roman" w:hAnsi="Times New Roman" w:hint="eastAsia"/>
                <w:sz w:val="24"/>
              </w:rPr>
              <w:t>：</w:t>
            </w:r>
            <w:r w:rsidRPr="002C6F72">
              <w:rPr>
                <w:rFonts w:ascii="Times New Roman" w:hAnsi="Times New Roman" w:hint="eastAsia"/>
                <w:sz w:val="24"/>
              </w:rPr>
              <w:t>从顶点</w:t>
            </w:r>
            <w:r w:rsidRPr="002C6F72">
              <w:rPr>
                <w:rFonts w:ascii="Cambria Math" w:hAnsi="Cambria Math" w:cs="Cambria Math"/>
                <w:sz w:val="24"/>
              </w:rPr>
              <w:t>𝑢</w:t>
            </w:r>
            <w:r w:rsidRPr="002C6F72">
              <w:rPr>
                <w:rFonts w:ascii="Times New Roman" w:hAnsi="Times New Roman" w:hint="eastAsia"/>
                <w:sz w:val="24"/>
              </w:rPr>
              <w:t>到</w:t>
            </w:r>
            <w:r w:rsidRPr="002C6F72">
              <w:rPr>
                <w:rFonts w:ascii="Cambria Math" w:hAnsi="Cambria Math" w:cs="Cambria Math"/>
                <w:sz w:val="24"/>
              </w:rPr>
              <w:t>𝑣</w:t>
            </w:r>
            <w:r w:rsidRPr="002C6F72">
              <w:rPr>
                <w:rFonts w:ascii="Times New Roman" w:hAnsi="Times New Roman" w:hint="eastAsia"/>
                <w:sz w:val="24"/>
              </w:rPr>
              <w:t>任一路径的最小寄存器数</w:t>
            </w:r>
            <w:r>
              <w:rPr>
                <w:rFonts w:ascii="Times New Roman" w:hAnsi="Times New Roman" w:hint="eastAsia"/>
                <w:sz w:val="24"/>
              </w:rPr>
              <w:t>。</w:t>
            </w:r>
          </w:p>
          <w:p w14:paraId="2B2CD6BE" w14:textId="77777777" w:rsidR="00524101" w:rsidRPr="00EF571F" w:rsidRDefault="00524101" w:rsidP="000D7C72">
            <w:pPr>
              <w:pStyle w:val="a7"/>
              <w:numPr>
                <w:ilvl w:val="0"/>
                <w:numId w:val="1"/>
              </w:numPr>
              <w:spacing w:line="360" w:lineRule="auto"/>
              <w:ind w:firstLineChars="0"/>
              <w:rPr>
                <w:rFonts w:ascii="Times New Roman" w:hAnsi="Times New Roman"/>
                <w:sz w:val="24"/>
              </w:rPr>
            </w:pPr>
            <w:r w:rsidRPr="002C6F72">
              <w:rPr>
                <w:rFonts w:ascii="Times New Roman" w:hAnsi="Times New Roman" w:hint="eastAsia"/>
                <w:sz w:val="24"/>
              </w:rPr>
              <w:t>路径延迟</w:t>
            </w:r>
            <w:r w:rsidRPr="00EF571F">
              <w:rPr>
                <w:rFonts w:ascii="Cambria Math" w:hAnsi="Cambria Math" w:cs="Cambria Math"/>
                <w:i/>
                <w:sz w:val="24"/>
              </w:rPr>
              <w:t>D</w:t>
            </w:r>
            <w:r>
              <w:rPr>
                <w:rFonts w:ascii="Times New Roman" w:hAnsi="Times New Roman" w:hint="eastAsia"/>
                <w:sz w:val="24"/>
              </w:rPr>
              <w:t>：</w:t>
            </w:r>
            <w:r w:rsidRPr="002C6F72">
              <w:rPr>
                <w:rFonts w:ascii="Times New Roman" w:hAnsi="Times New Roman" w:hint="eastAsia"/>
                <w:sz w:val="24"/>
              </w:rPr>
              <w:t>从顶点</w:t>
            </w:r>
            <w:r w:rsidRPr="002C6F72">
              <w:rPr>
                <w:rFonts w:ascii="Cambria Math" w:hAnsi="Cambria Math" w:cs="Cambria Math"/>
                <w:sz w:val="24"/>
              </w:rPr>
              <w:t>𝑢</w:t>
            </w:r>
            <w:r w:rsidRPr="002C6F72">
              <w:rPr>
                <w:rFonts w:ascii="Times New Roman" w:hAnsi="Times New Roman" w:hint="eastAsia"/>
                <w:sz w:val="24"/>
              </w:rPr>
              <w:t>到</w:t>
            </w:r>
            <w:r w:rsidRPr="002C6F72">
              <w:rPr>
                <w:rFonts w:ascii="Cambria Math" w:hAnsi="Cambria Math" w:cs="Cambria Math"/>
                <w:sz w:val="24"/>
              </w:rPr>
              <w:t>𝑣</w:t>
            </w:r>
            <w:r w:rsidRPr="002C6F72">
              <w:rPr>
                <w:rFonts w:ascii="Times New Roman" w:hAnsi="Times New Roman" w:hint="eastAsia"/>
                <w:sz w:val="24"/>
              </w:rPr>
              <w:t>任一包含</w:t>
            </w:r>
            <w:r w:rsidRPr="00EF571F">
              <w:rPr>
                <w:rFonts w:ascii="Times New Roman" w:hAnsi="Times New Roman"/>
                <w:i/>
                <w:sz w:val="24"/>
              </w:rPr>
              <w:t>W</w:t>
            </w:r>
            <w:r w:rsidRPr="002C6F72">
              <w:rPr>
                <w:rFonts w:ascii="Times New Roman" w:hAnsi="Times New Roman" w:hint="eastAsia"/>
                <w:sz w:val="24"/>
              </w:rPr>
              <w:t>路径的最大延迟</w:t>
            </w:r>
            <w:r>
              <w:rPr>
                <w:rFonts w:ascii="Times New Roman" w:hAnsi="Times New Roman" w:hint="eastAsia"/>
                <w:sz w:val="24"/>
              </w:rPr>
              <w:t>。</w:t>
            </w:r>
          </w:p>
          <w:p w14:paraId="72371043" w14:textId="77777777" w:rsidR="00524101" w:rsidRPr="00EF571F" w:rsidRDefault="00524101" w:rsidP="000D7C72">
            <w:pPr>
              <w:spacing w:line="360" w:lineRule="auto"/>
              <w:rPr>
                <w:rFonts w:ascii="Times New Roman" w:hAnsi="Times New Roman"/>
                <w:sz w:val="24"/>
              </w:rPr>
            </w:pPr>
          </w:p>
          <w:p w14:paraId="4577C0FE" w14:textId="77777777" w:rsidR="00524101" w:rsidRDefault="00524101" w:rsidP="000D7C72">
            <w:pPr>
              <w:pStyle w:val="a7"/>
              <w:numPr>
                <w:ilvl w:val="0"/>
                <w:numId w:val="8"/>
              </w:numPr>
              <w:spacing w:line="360" w:lineRule="auto"/>
              <w:ind w:firstLineChars="0"/>
              <w:rPr>
                <w:rFonts w:ascii="Times New Roman" w:hAnsi="Times New Roman"/>
                <w:sz w:val="24"/>
              </w:rPr>
            </w:pPr>
            <w:r>
              <w:rPr>
                <w:rFonts w:ascii="Times New Roman" w:hAnsi="Times New Roman" w:hint="eastAsia"/>
                <w:sz w:val="24"/>
              </w:rPr>
              <w:t>重定时的算法</w:t>
            </w:r>
          </w:p>
          <w:p w14:paraId="1E33A46C" w14:textId="77777777" w:rsidR="00524101" w:rsidRDefault="00524101" w:rsidP="000D7C72">
            <w:pPr>
              <w:pStyle w:val="a7"/>
              <w:spacing w:line="360" w:lineRule="auto"/>
              <w:ind w:left="360" w:firstLineChars="0" w:firstLine="0"/>
              <w:rPr>
                <w:rFonts w:ascii="Cambria Math" w:hAnsi="Cambria Math" w:cs="Cambria Math"/>
                <w:sz w:val="24"/>
              </w:rPr>
            </w:pPr>
            <w:r w:rsidRPr="006D3716">
              <w:rPr>
                <w:rFonts w:ascii="Times New Roman" w:hAnsi="Times New Roman" w:hint="eastAsia"/>
                <w:sz w:val="24"/>
              </w:rPr>
              <w:t>已知：</w:t>
            </w:r>
            <w:r w:rsidRPr="006D3716">
              <w:rPr>
                <w:rFonts w:ascii="Cambria Math" w:hAnsi="Cambria Math" w:cs="Cambria Math"/>
                <w:sz w:val="24"/>
              </w:rPr>
              <w:t>𝑤</w:t>
            </w:r>
            <w:r w:rsidRPr="006D3716">
              <w:rPr>
                <w:rFonts w:ascii="Times New Roman" w:hAnsi="Times New Roman" w:hint="eastAsia"/>
                <w:sz w:val="24"/>
              </w:rPr>
              <w:t>(</w:t>
            </w:r>
            <w:r w:rsidRPr="006D3716">
              <w:rPr>
                <w:rFonts w:ascii="Cambria Math" w:hAnsi="Cambria Math" w:cs="Cambria Math"/>
                <w:sz w:val="24"/>
              </w:rPr>
              <w:t>𝑒</w:t>
            </w:r>
            <w:r w:rsidRPr="006D3716">
              <w:rPr>
                <w:rFonts w:ascii="Times New Roman" w:hAnsi="Times New Roman" w:hint="eastAsia"/>
                <w:sz w:val="24"/>
              </w:rPr>
              <w:t xml:space="preserve">), </w:t>
            </w:r>
            <w:r w:rsidRPr="006D3716">
              <w:rPr>
                <w:rFonts w:ascii="Cambria Math" w:hAnsi="Cambria Math" w:cs="Cambria Math"/>
                <w:sz w:val="24"/>
              </w:rPr>
              <w:t>𝑊</w:t>
            </w:r>
            <w:r w:rsidRPr="006D3716">
              <w:rPr>
                <w:rFonts w:ascii="Times New Roman" w:hAnsi="Times New Roman" w:hint="eastAsia"/>
                <w:sz w:val="24"/>
              </w:rPr>
              <w:t>(</w:t>
            </w:r>
            <w:r w:rsidRPr="006D3716">
              <w:rPr>
                <w:rFonts w:ascii="Cambria Math" w:hAnsi="Cambria Math" w:cs="Cambria Math"/>
                <w:sz w:val="24"/>
              </w:rPr>
              <w:t>𝑢</w:t>
            </w:r>
            <w:r w:rsidRPr="006D3716">
              <w:rPr>
                <w:rFonts w:ascii="Times New Roman" w:hAnsi="Times New Roman" w:hint="eastAsia"/>
                <w:sz w:val="24"/>
              </w:rPr>
              <w:t>,</w:t>
            </w:r>
            <w:r w:rsidRPr="006D3716">
              <w:rPr>
                <w:rFonts w:ascii="Cambria Math" w:hAnsi="Cambria Math" w:cs="Cambria Math"/>
                <w:sz w:val="24"/>
              </w:rPr>
              <w:t>𝑣</w:t>
            </w:r>
            <w:r w:rsidRPr="006D3716">
              <w:rPr>
                <w:rFonts w:ascii="Times New Roman" w:hAnsi="Times New Roman" w:hint="eastAsia"/>
                <w:sz w:val="24"/>
              </w:rPr>
              <w:t xml:space="preserve">), </w:t>
            </w:r>
            <w:r w:rsidRPr="006D3716">
              <w:rPr>
                <w:rFonts w:ascii="Cambria Math" w:hAnsi="Cambria Math" w:cs="Cambria Math"/>
                <w:sz w:val="24"/>
              </w:rPr>
              <w:t>𝐷</w:t>
            </w:r>
            <w:r w:rsidRPr="006D3716">
              <w:rPr>
                <w:rFonts w:ascii="Times New Roman" w:hAnsi="Times New Roman" w:hint="eastAsia"/>
                <w:sz w:val="24"/>
              </w:rPr>
              <w:t>(</w:t>
            </w:r>
            <w:r w:rsidRPr="006D3716">
              <w:rPr>
                <w:rFonts w:ascii="Cambria Math" w:hAnsi="Cambria Math" w:cs="Cambria Math"/>
                <w:sz w:val="24"/>
              </w:rPr>
              <w:t>𝑢</w:t>
            </w:r>
            <w:r w:rsidRPr="006D3716">
              <w:rPr>
                <w:rFonts w:ascii="Times New Roman" w:hAnsi="Times New Roman" w:hint="eastAsia"/>
                <w:sz w:val="24"/>
              </w:rPr>
              <w:t>,</w:t>
            </w:r>
            <w:r w:rsidRPr="006D3716">
              <w:rPr>
                <w:rFonts w:ascii="Cambria Math" w:hAnsi="Cambria Math" w:cs="Cambria Math"/>
                <w:sz w:val="24"/>
              </w:rPr>
              <w:t>𝑣</w:t>
            </w:r>
            <w:r w:rsidRPr="006D3716">
              <w:rPr>
                <w:rFonts w:ascii="Times New Roman" w:hAnsi="Times New Roman" w:hint="eastAsia"/>
                <w:sz w:val="24"/>
              </w:rPr>
              <w:t>)</w:t>
            </w:r>
            <w:r w:rsidRPr="006D3716">
              <w:rPr>
                <w:rFonts w:ascii="Times New Roman" w:hAnsi="Times New Roman" w:hint="eastAsia"/>
                <w:sz w:val="24"/>
              </w:rPr>
              <w:t>，目标时钟周期</w:t>
            </w:r>
            <w:r w:rsidRPr="006D3716">
              <w:rPr>
                <w:rFonts w:ascii="Cambria Math" w:hAnsi="Cambria Math" w:cs="Cambria Math"/>
                <w:sz w:val="24"/>
              </w:rPr>
              <w:t>𝑇</w:t>
            </w:r>
          </w:p>
          <w:p w14:paraId="3E377609" w14:textId="77777777" w:rsidR="00524101" w:rsidRDefault="00524101" w:rsidP="000D7C72">
            <w:pPr>
              <w:pStyle w:val="a7"/>
              <w:spacing w:line="360" w:lineRule="auto"/>
              <w:ind w:left="360" w:firstLineChars="0" w:firstLine="0"/>
              <w:rPr>
                <w:rFonts w:ascii="Times New Roman" w:hAnsi="Times New Roman"/>
                <w:sz w:val="24"/>
              </w:rPr>
            </w:pPr>
            <w:r w:rsidRPr="00EF571F">
              <w:rPr>
                <w:rFonts w:ascii="Times New Roman" w:hAnsi="Times New Roman" w:hint="eastAsia"/>
                <w:bCs/>
                <w:sz w:val="24"/>
              </w:rPr>
              <w:t>目标：</w:t>
            </w:r>
            <w:r w:rsidRPr="006D3716">
              <w:rPr>
                <w:rFonts w:ascii="Times New Roman" w:hAnsi="Times New Roman" w:hint="eastAsia"/>
                <w:sz w:val="24"/>
              </w:rPr>
              <w:t>求一组重定时值</w:t>
            </w:r>
            <m:oMath>
              <m:r>
                <w:rPr>
                  <w:rFonts w:ascii="Cambria Math" w:hAnsi="Cambria Math"/>
                  <w:sz w:val="24"/>
                </w:rPr>
                <m:t>r</m:t>
              </m:r>
              <m:d>
                <m:dPr>
                  <m:ctrlPr>
                    <w:rPr>
                      <w:rFonts w:ascii="Cambria Math" w:hAnsi="Cambria Math"/>
                      <w:i/>
                      <w:iCs/>
                      <w:sz w:val="24"/>
                    </w:rPr>
                  </m:ctrlPr>
                </m:dPr>
                <m:e>
                  <m:r>
                    <w:rPr>
                      <w:rFonts w:ascii="Cambria Math" w:hAnsi="Cambria Math"/>
                      <w:sz w:val="24"/>
                    </w:rPr>
                    <m:t>v</m:t>
                  </m:r>
                </m:e>
              </m:d>
            </m:oMath>
          </w:p>
          <w:p w14:paraId="70B816F3" w14:textId="77777777" w:rsidR="00524101" w:rsidRDefault="00524101" w:rsidP="000D7C72">
            <w:pPr>
              <w:pStyle w:val="a7"/>
              <w:spacing w:line="360" w:lineRule="auto"/>
              <w:ind w:left="360" w:firstLineChars="0" w:firstLine="0"/>
              <w:rPr>
                <w:rFonts w:ascii="Times New Roman" w:hAnsi="Times New Roman"/>
                <w:sz w:val="24"/>
              </w:rPr>
            </w:pPr>
            <w:r>
              <w:rPr>
                <w:rFonts w:ascii="Times New Roman" w:hAnsi="Times New Roman" w:hint="eastAsia"/>
                <w:sz w:val="24"/>
              </w:rPr>
              <w:t>约束：</w:t>
            </w:r>
          </w:p>
          <w:p w14:paraId="615566C1" w14:textId="77777777" w:rsidR="00524101" w:rsidRDefault="00524101" w:rsidP="000D7C72">
            <w:pPr>
              <w:pStyle w:val="a7"/>
              <w:numPr>
                <w:ilvl w:val="0"/>
                <w:numId w:val="15"/>
              </w:numPr>
              <w:spacing w:line="360" w:lineRule="auto"/>
              <w:ind w:firstLineChars="0"/>
              <w:rPr>
                <w:rFonts w:ascii="Times New Roman" w:hAnsi="Times New Roman"/>
                <w:sz w:val="24"/>
              </w:rPr>
            </w:pPr>
            <w:r w:rsidRPr="006D3716">
              <w:rPr>
                <w:rFonts w:ascii="Times New Roman" w:hAnsi="Times New Roman" w:hint="eastAsia"/>
                <w:sz w:val="24"/>
              </w:rPr>
              <w:t>重定时后任意边的寄存器不小于</w:t>
            </w:r>
            <w:r w:rsidRPr="006D3716">
              <w:rPr>
                <w:rFonts w:ascii="Times New Roman" w:hAnsi="Times New Roman" w:hint="eastAsia"/>
                <w:sz w:val="24"/>
              </w:rPr>
              <w:t>0</w:t>
            </w:r>
            <w:r>
              <w:rPr>
                <w:rFonts w:ascii="Times New Roman" w:hAnsi="Times New Roman" w:hint="eastAsia"/>
                <w:sz w:val="24"/>
              </w:rPr>
              <w:t>，即</w:t>
            </w:r>
            <m:oMath>
              <m:sSub>
                <m:sSubPr>
                  <m:ctrlPr>
                    <w:rPr>
                      <w:rFonts w:ascii="Cambria Math" w:hAnsi="Cambria Math"/>
                      <w:i/>
                      <w:iCs/>
                      <w:sz w:val="24"/>
                    </w:rPr>
                  </m:ctrlPr>
                </m:sSubPr>
                <m:e>
                  <m:r>
                    <w:rPr>
                      <w:rFonts w:ascii="Cambria Math" w:hAnsi="Cambria Math"/>
                      <w:sz w:val="24"/>
                    </w:rPr>
                    <m:t>w</m:t>
                  </m:r>
                </m:e>
                <m:sub>
                  <m:r>
                    <w:rPr>
                      <w:rFonts w:ascii="Cambria Math" w:hAnsi="Cambria Math"/>
                      <w:sz w:val="24"/>
                    </w:rPr>
                    <m:t>r</m:t>
                  </m:r>
                </m:sub>
              </m:sSub>
              <m:d>
                <m:dPr>
                  <m:ctrlPr>
                    <w:rPr>
                      <w:rFonts w:ascii="Cambria Math" w:hAnsi="Cambria Math"/>
                      <w:i/>
                      <w:iCs/>
                      <w:sz w:val="24"/>
                    </w:rPr>
                  </m:ctrlPr>
                </m:dPr>
                <m:e>
                  <m:r>
                    <w:rPr>
                      <w:rFonts w:ascii="Cambria Math" w:hAnsi="Cambria Math"/>
                      <w:sz w:val="24"/>
                    </w:rPr>
                    <m:t>e</m:t>
                  </m:r>
                </m:e>
              </m:d>
              <m:r>
                <m:rPr>
                  <m:sty m:val="p"/>
                </m:rPr>
                <w:rPr>
                  <w:rFonts w:ascii="Cambria Math" w:hAnsi="Cambria Math"/>
                  <w:sz w:val="24"/>
                </w:rPr>
                <m:t>=</m:t>
              </m:r>
              <m:r>
                <w:rPr>
                  <w:rFonts w:ascii="Cambria Math" w:hAnsi="Cambria Math"/>
                  <w:sz w:val="24"/>
                </w:rPr>
                <m:t>w</m:t>
              </m:r>
              <m:d>
                <m:dPr>
                  <m:ctrlPr>
                    <w:rPr>
                      <w:rFonts w:ascii="Cambria Math" w:hAnsi="Cambria Math"/>
                      <w:i/>
                      <w:iCs/>
                      <w:sz w:val="24"/>
                    </w:rPr>
                  </m:ctrlPr>
                </m:dPr>
                <m:e>
                  <m:r>
                    <w:rPr>
                      <w:rFonts w:ascii="Cambria Math" w:hAnsi="Cambria Math"/>
                      <w:sz w:val="24"/>
                    </w:rPr>
                    <m:t>e</m:t>
                  </m:r>
                </m:e>
              </m:d>
              <m:r>
                <m:rPr>
                  <m:sty m:val="p"/>
                </m:rPr>
                <w:rPr>
                  <w:rFonts w:ascii="Cambria Math" w:hAnsi="Cambria Math"/>
                  <w:sz w:val="24"/>
                </w:rPr>
                <m:t>+</m:t>
              </m:r>
              <m:r>
                <w:rPr>
                  <w:rFonts w:ascii="Cambria Math" w:hAnsi="Cambria Math"/>
                  <w:sz w:val="24"/>
                </w:rPr>
                <m:t>r</m:t>
              </m:r>
              <m:d>
                <m:dPr>
                  <m:ctrlPr>
                    <w:rPr>
                      <w:rFonts w:ascii="Cambria Math" w:hAnsi="Cambria Math"/>
                      <w:i/>
                      <w:iCs/>
                      <w:sz w:val="24"/>
                    </w:rPr>
                  </m:ctrlPr>
                </m:dPr>
                <m:e>
                  <m:r>
                    <w:rPr>
                      <w:rFonts w:ascii="Cambria Math" w:hAnsi="Cambria Math"/>
                      <w:sz w:val="24"/>
                    </w:rPr>
                    <m:t>v</m:t>
                  </m:r>
                </m:e>
              </m:d>
              <m:r>
                <m:rPr>
                  <m:sty m:val="p"/>
                </m:rPr>
                <w:rPr>
                  <w:rFonts w:ascii="Cambria Math" w:hAnsi="Cambria Math"/>
                  <w:sz w:val="24"/>
                </w:rPr>
                <m:t>-</m:t>
              </m:r>
              <m:r>
                <w:rPr>
                  <w:rFonts w:ascii="Cambria Math" w:hAnsi="Cambria Math"/>
                  <w:sz w:val="24"/>
                </w:rPr>
                <m:t>r</m:t>
              </m:r>
              <m:d>
                <m:dPr>
                  <m:ctrlPr>
                    <w:rPr>
                      <w:rFonts w:ascii="Cambria Math" w:hAnsi="Cambria Math"/>
                      <w:i/>
                      <w:iCs/>
                      <w:sz w:val="24"/>
                    </w:rPr>
                  </m:ctrlPr>
                </m:dPr>
                <m:e>
                  <m:r>
                    <w:rPr>
                      <w:rFonts w:ascii="Cambria Math" w:hAnsi="Cambria Math"/>
                      <w:sz w:val="24"/>
                    </w:rPr>
                    <m:t>u</m:t>
                  </m:r>
                </m:e>
              </m:d>
              <m:r>
                <m:rPr>
                  <m:sty m:val="p"/>
                </m:rPr>
                <w:rPr>
                  <w:rFonts w:ascii="Cambria Math" w:hAnsi="Cambria Math"/>
                  <w:sz w:val="24"/>
                </w:rPr>
                <m:t>≥0</m:t>
              </m:r>
            </m:oMath>
          </w:p>
          <w:p w14:paraId="2453EB55" w14:textId="77777777" w:rsidR="00524101" w:rsidRPr="00EF571F" w:rsidRDefault="00524101" w:rsidP="000D7C72">
            <w:pPr>
              <w:pStyle w:val="a7"/>
              <w:numPr>
                <w:ilvl w:val="0"/>
                <w:numId w:val="15"/>
              </w:numPr>
              <w:spacing w:line="360" w:lineRule="auto"/>
              <w:ind w:firstLineChars="0"/>
              <w:rPr>
                <w:rFonts w:ascii="Times New Roman" w:hAnsi="Times New Roman"/>
                <w:sz w:val="24"/>
              </w:rPr>
            </w:pPr>
            <w:r w:rsidRPr="006D3716">
              <w:rPr>
                <w:rFonts w:ascii="Times New Roman" w:hAnsi="Times New Roman" w:hint="eastAsia"/>
                <w:sz w:val="24"/>
              </w:rPr>
              <w:t>对于路径延迟</w:t>
            </w:r>
            <w:r w:rsidRPr="006D3716">
              <w:rPr>
                <w:rFonts w:ascii="Cambria Math" w:hAnsi="Cambria Math" w:cs="Cambria Math"/>
                <w:sz w:val="24"/>
              </w:rPr>
              <w:t>𝑫</w:t>
            </w:r>
            <w:r w:rsidRPr="006D3716">
              <w:rPr>
                <w:rFonts w:ascii="Times New Roman" w:hAnsi="Times New Roman" w:hint="eastAsia"/>
                <w:sz w:val="24"/>
              </w:rPr>
              <w:t>(</w:t>
            </w:r>
            <w:r w:rsidRPr="006D3716">
              <w:rPr>
                <w:rFonts w:ascii="Cambria Math" w:hAnsi="Cambria Math" w:cs="Cambria Math"/>
                <w:sz w:val="24"/>
              </w:rPr>
              <w:t>𝒖</w:t>
            </w:r>
            <w:r w:rsidRPr="006D3716">
              <w:rPr>
                <w:rFonts w:ascii="Times New Roman" w:hAnsi="Times New Roman" w:hint="eastAsia"/>
                <w:sz w:val="24"/>
              </w:rPr>
              <w:t>,</w:t>
            </w:r>
            <w:r w:rsidRPr="006D3716">
              <w:rPr>
                <w:rFonts w:ascii="Cambria Math" w:hAnsi="Cambria Math" w:cs="Cambria Math"/>
                <w:sz w:val="24"/>
              </w:rPr>
              <w:t>𝒗</w:t>
            </w:r>
            <w:r w:rsidRPr="006D3716">
              <w:rPr>
                <w:rFonts w:ascii="Times New Roman" w:hAnsi="Times New Roman" w:hint="eastAsia"/>
                <w:sz w:val="24"/>
              </w:rPr>
              <w:t>)&gt;</w:t>
            </w:r>
            <w:r w:rsidRPr="006D3716">
              <w:rPr>
                <w:rFonts w:ascii="Cambria Math" w:hAnsi="Cambria Math" w:cs="Cambria Math"/>
                <w:sz w:val="24"/>
              </w:rPr>
              <w:t>𝑻</w:t>
            </w:r>
            <w:r w:rsidRPr="006D3716">
              <w:rPr>
                <w:rFonts w:ascii="Times New Roman" w:hAnsi="Times New Roman" w:hint="eastAsia"/>
                <w:sz w:val="24"/>
              </w:rPr>
              <w:t>的边，关键路径上至少有一个寄存器</w:t>
            </w:r>
            <w:r>
              <w:rPr>
                <w:rFonts w:ascii="Times New Roman" w:hAnsi="Times New Roman" w:hint="eastAsia"/>
                <w:sz w:val="24"/>
              </w:rPr>
              <w:t>，即</w:t>
            </w:r>
          </w:p>
          <w:p w14:paraId="4277E0F7" w14:textId="77777777" w:rsidR="00524101" w:rsidRPr="00EF571F" w:rsidRDefault="00524101" w:rsidP="000D7C72">
            <w:pPr>
              <w:spacing w:line="360" w:lineRule="auto"/>
              <w:ind w:firstLineChars="275" w:firstLine="660"/>
              <w:jc w:val="center"/>
              <w:rPr>
                <w:rFonts w:ascii="Times New Roman" w:hAnsi="Times New Roman"/>
                <w:sz w:val="24"/>
                <w:szCs w:val="24"/>
              </w:rPr>
            </w:pPr>
            <m:oMathPara>
              <m:oMath>
                <m:r>
                  <w:rPr>
                    <w:rFonts w:ascii="Cambria Math" w:hAnsi="Cambria Math"/>
                    <w:sz w:val="24"/>
                    <w:szCs w:val="24"/>
                  </w:rPr>
                  <m:t>r</m:t>
                </m:r>
                <m:d>
                  <m:dPr>
                    <m:ctrlPr>
                      <w:rPr>
                        <w:rFonts w:ascii="Cambria Math" w:hAnsi="Cambria Math"/>
                        <w:i/>
                        <w:iCs/>
                        <w:sz w:val="24"/>
                        <w:szCs w:val="24"/>
                      </w:rPr>
                    </m:ctrlPr>
                  </m:dPr>
                  <m:e>
                    <m:r>
                      <w:rPr>
                        <w:rFonts w:ascii="Cambria Math" w:hAnsi="Cambria Math"/>
                        <w:sz w:val="24"/>
                        <w:szCs w:val="24"/>
                      </w:rPr>
                      <m:t>v</m:t>
                    </m:r>
                  </m:e>
                </m:d>
                <m:r>
                  <m:rPr>
                    <m:sty m:val="p"/>
                  </m:rPr>
                  <w:rPr>
                    <w:rFonts w:ascii="Cambria Math" w:hAnsi="Cambria Math"/>
                    <w:sz w:val="24"/>
                    <w:szCs w:val="24"/>
                  </w:rPr>
                  <m:t>-</m:t>
                </m:r>
                <m:r>
                  <w:rPr>
                    <w:rFonts w:ascii="Cambria Math" w:hAnsi="Cambria Math"/>
                    <w:sz w:val="24"/>
                    <w:szCs w:val="24"/>
                  </w:rPr>
                  <m:t>r</m:t>
                </m:r>
                <m:d>
                  <m:dPr>
                    <m:ctrlPr>
                      <w:rPr>
                        <w:rFonts w:ascii="Cambria Math" w:hAnsi="Cambria Math"/>
                        <w:i/>
                        <w:iCs/>
                        <w:sz w:val="24"/>
                        <w:szCs w:val="24"/>
                      </w:rPr>
                    </m:ctrlPr>
                  </m:dPr>
                  <m:e>
                    <m:r>
                      <w:rPr>
                        <w:rFonts w:ascii="Cambria Math" w:hAnsi="Cambria Math"/>
                        <w:sz w:val="24"/>
                        <w:szCs w:val="24"/>
                      </w:rPr>
                      <m:t>u</m:t>
                    </m:r>
                  </m:e>
                </m:d>
                <m:r>
                  <m:rPr>
                    <m:sty m:val="p"/>
                  </m:rPr>
                  <w:rPr>
                    <w:rFonts w:ascii="Cambria Math" w:hAnsi="Cambria Math" w:hint="eastAsia"/>
                    <w:sz w:val="24"/>
                    <w:szCs w:val="24"/>
                  </w:rPr>
                  <m:t>≥</m:t>
                </m:r>
                <m:r>
                  <w:rPr>
                    <w:rFonts w:ascii="Cambria Math" w:hAnsi="Cambria Math"/>
                    <w:sz w:val="24"/>
                    <w:szCs w:val="24"/>
                  </w:rPr>
                  <m:t>W</m:t>
                </m:r>
                <m:d>
                  <m:dPr>
                    <m:ctrlPr>
                      <w:rPr>
                        <w:rFonts w:ascii="Cambria Math" w:hAnsi="Cambria Math"/>
                        <w:i/>
                        <w:iCs/>
                        <w:sz w:val="24"/>
                        <w:szCs w:val="24"/>
                      </w:rPr>
                    </m:ctrlPr>
                  </m:dPr>
                  <m:e>
                    <m:r>
                      <w:rPr>
                        <w:rFonts w:ascii="Cambria Math" w:hAnsi="Cambria Math"/>
                        <w:sz w:val="24"/>
                        <w:szCs w:val="24"/>
                      </w:rPr>
                      <m:t>u</m:t>
                    </m:r>
                    <m:r>
                      <m:rPr>
                        <m:sty m:val="p"/>
                      </m:rPr>
                      <w:rPr>
                        <w:rFonts w:ascii="Cambria Math" w:hAnsi="Cambria Math"/>
                        <w:sz w:val="24"/>
                        <w:szCs w:val="24"/>
                      </w:rPr>
                      <m:t>,</m:t>
                    </m:r>
                    <m:r>
                      <w:rPr>
                        <w:rFonts w:ascii="Cambria Math" w:hAnsi="Cambria Math"/>
                        <w:sz w:val="24"/>
                        <w:szCs w:val="24"/>
                      </w:rPr>
                      <m:t>v</m:t>
                    </m:r>
                  </m:e>
                </m:d>
                <m:r>
                  <m:rPr>
                    <m:sty m:val="p"/>
                  </m:rPr>
                  <w:rPr>
                    <w:rFonts w:ascii="Cambria Math" w:hAnsi="Cambria Math"/>
                    <w:sz w:val="24"/>
                    <w:szCs w:val="24"/>
                  </w:rPr>
                  <m:t>-1</m:t>
                </m:r>
              </m:oMath>
            </m:oMathPara>
          </w:p>
          <w:p w14:paraId="0BFE2958" w14:textId="77777777" w:rsidR="00524101" w:rsidRDefault="00524101" w:rsidP="000D7C72">
            <w:pPr>
              <w:spacing w:line="360" w:lineRule="auto"/>
              <w:rPr>
                <w:rFonts w:ascii="Times New Roman" w:hAnsi="Times New Roman"/>
                <w:sz w:val="24"/>
              </w:rPr>
            </w:pPr>
            <w:r>
              <w:rPr>
                <w:rFonts w:ascii="Times New Roman" w:hAnsi="Times New Roman" w:hint="eastAsia"/>
                <w:sz w:val="24"/>
              </w:rPr>
              <w:lastRenderedPageBreak/>
              <w:t xml:space="preserve"> </w:t>
            </w:r>
            <w:r>
              <w:rPr>
                <w:rFonts w:ascii="Times New Roman" w:hAnsi="Times New Roman"/>
                <w:sz w:val="24"/>
              </w:rPr>
              <w:t xml:space="preserve">  </w:t>
            </w:r>
            <w:r>
              <w:rPr>
                <w:rFonts w:ascii="Times New Roman" w:hAnsi="Times New Roman" w:hint="eastAsia"/>
                <w:sz w:val="24"/>
              </w:rPr>
              <w:t>给出重定时算法的流程图如下：</w:t>
            </w:r>
          </w:p>
          <w:p w14:paraId="3084BEA1" w14:textId="77777777" w:rsidR="00524101" w:rsidRDefault="00524101" w:rsidP="000D7C72">
            <w:pPr>
              <w:jc w:val="center"/>
              <w:rPr>
                <w:rFonts w:ascii="Times New Roman" w:hAnsi="Times New Roman"/>
                <w:sz w:val="24"/>
              </w:rPr>
            </w:pPr>
            <w:r>
              <w:rPr>
                <w:noProof/>
              </w:rPr>
              <w:drawing>
                <wp:inline distT="0" distB="0" distL="0" distR="0" wp14:anchorId="59731073" wp14:editId="2E4AF20E">
                  <wp:extent cx="1244964" cy="2109651"/>
                  <wp:effectExtent l="0" t="0" r="0" b="50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265782" cy="2144928"/>
                          </a:xfrm>
                          <a:prstGeom prst="rect">
                            <a:avLst/>
                          </a:prstGeom>
                        </pic:spPr>
                      </pic:pic>
                    </a:graphicData>
                  </a:graphic>
                </wp:inline>
              </w:drawing>
            </w:r>
          </w:p>
          <w:p w14:paraId="6F920006" w14:textId="77777777" w:rsidR="00524101" w:rsidRPr="00EF571F" w:rsidRDefault="00524101" w:rsidP="000D7C72">
            <w:pPr>
              <w:rPr>
                <w:rFonts w:ascii="Times New Roman" w:hAnsi="Times New Roman"/>
                <w:sz w:val="24"/>
              </w:rPr>
            </w:pPr>
          </w:p>
          <w:p w14:paraId="4F17E8B4" w14:textId="77777777" w:rsidR="00524101" w:rsidRPr="00EF571F" w:rsidRDefault="00524101" w:rsidP="000D7C72">
            <w:pPr>
              <w:pStyle w:val="a7"/>
              <w:numPr>
                <w:ilvl w:val="0"/>
                <w:numId w:val="8"/>
              </w:numPr>
              <w:spacing w:line="360" w:lineRule="auto"/>
              <w:ind w:left="357" w:firstLineChars="0" w:hanging="357"/>
              <w:rPr>
                <w:rFonts w:ascii="Times New Roman" w:hAnsi="Times New Roman"/>
                <w:sz w:val="24"/>
              </w:rPr>
            </w:pPr>
            <w:r w:rsidRPr="006D3716">
              <w:rPr>
                <w:rFonts w:ascii="Times New Roman" w:hAnsi="Times New Roman" w:hint="eastAsia"/>
                <w:sz w:val="24"/>
              </w:rPr>
              <w:t>用</w:t>
            </w:r>
            <w:r w:rsidRPr="006D3716">
              <w:rPr>
                <w:rFonts w:ascii="Times New Roman" w:hAnsi="Times New Roman" w:hint="eastAsia"/>
                <w:sz w:val="24"/>
              </w:rPr>
              <w:t>IIR</w:t>
            </w:r>
            <w:r w:rsidRPr="006D3716">
              <w:rPr>
                <w:rFonts w:ascii="Times New Roman" w:hAnsi="Times New Roman" w:hint="eastAsia"/>
                <w:sz w:val="24"/>
              </w:rPr>
              <w:t>滤波器为例，详细讲解割集重定时的过程，使学生可以阐述重定时方程的作用。</w:t>
            </w:r>
            <w:r>
              <w:rPr>
                <w:rFonts w:ascii="Times New Roman" w:hAnsi="Times New Roman" w:hint="eastAsia"/>
                <w:sz w:val="24"/>
              </w:rPr>
              <w:t>同时给出重定时的实际应用，以</w:t>
            </w:r>
            <w:r w:rsidRPr="0026712E">
              <w:rPr>
                <w:rFonts w:ascii="Times New Roman" w:hAnsi="Times New Roman"/>
                <w:sz w:val="24"/>
              </w:rPr>
              <w:t>Xilinx Vivado 2016.3</w:t>
            </w:r>
            <w:r>
              <w:rPr>
                <w:rFonts w:ascii="Times New Roman" w:hAnsi="Times New Roman" w:hint="eastAsia"/>
                <w:sz w:val="24"/>
              </w:rPr>
              <w:t>为例，介绍如何使用工具进行重定时。</w:t>
            </w:r>
          </w:p>
          <w:p w14:paraId="63472B6A" w14:textId="77777777" w:rsidR="00524101" w:rsidRPr="00727AEC" w:rsidRDefault="00524101" w:rsidP="000D7C72">
            <w:pPr>
              <w:pStyle w:val="a7"/>
              <w:spacing w:afterLines="50" w:after="156" w:line="360" w:lineRule="auto"/>
              <w:ind w:left="480" w:firstLineChars="0" w:firstLine="0"/>
              <w:rPr>
                <w:rFonts w:ascii="Times New Roman" w:hAnsi="Times New Roman"/>
                <w:sz w:val="24"/>
              </w:rPr>
            </w:pPr>
            <w:r w:rsidRPr="00727AEC">
              <w:rPr>
                <w:rFonts w:ascii="Times New Roman" w:hAnsi="Times New Roman"/>
                <w:noProof/>
              </w:rPr>
              <w:drawing>
                <wp:inline distT="0" distB="0" distL="0" distR="0" wp14:anchorId="0C34DA9B" wp14:editId="62B325C7">
                  <wp:extent cx="4788535" cy="2006600"/>
                  <wp:effectExtent l="0" t="0" r="0" b="0"/>
                  <wp:docPr id="9"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pic:cNvPicPr>
                            <a:picLocks noChangeAspect="1"/>
                          </pic:cNvPicPr>
                        </pic:nvPicPr>
                        <pic:blipFill>
                          <a:blip r:embed="rId11" cstate="print"/>
                          <a:stretch>
                            <a:fillRect/>
                          </a:stretch>
                        </pic:blipFill>
                        <pic:spPr>
                          <a:xfrm>
                            <a:off x="0" y="0"/>
                            <a:ext cx="4794065" cy="2008899"/>
                          </a:xfrm>
                          <a:prstGeom prst="rect">
                            <a:avLst/>
                          </a:prstGeom>
                        </pic:spPr>
                      </pic:pic>
                    </a:graphicData>
                  </a:graphic>
                </wp:inline>
              </w:drawing>
            </w:r>
          </w:p>
          <w:p w14:paraId="3C595C2C" w14:textId="77777777" w:rsidR="00524101" w:rsidRPr="00727AEC" w:rsidRDefault="00524101" w:rsidP="000D7C72">
            <w:pPr>
              <w:pStyle w:val="a7"/>
              <w:numPr>
                <w:ilvl w:val="0"/>
                <w:numId w:val="8"/>
              </w:numPr>
              <w:spacing w:afterLines="50" w:after="156" w:line="360" w:lineRule="auto"/>
              <w:ind w:firstLineChars="0"/>
              <w:rPr>
                <w:rFonts w:ascii="Times New Roman" w:hAnsi="Times New Roman"/>
                <w:sz w:val="24"/>
              </w:rPr>
            </w:pPr>
            <w:r w:rsidRPr="00727AEC">
              <w:rPr>
                <w:rFonts w:ascii="Times New Roman" w:hAnsi="Times New Roman" w:hint="eastAsia"/>
                <w:sz w:val="24"/>
              </w:rPr>
              <w:t>根据重定时方程归纳重定时性质</w:t>
            </w:r>
          </w:p>
          <w:p w14:paraId="4B31D595" w14:textId="77777777" w:rsidR="00524101" w:rsidRPr="00727AEC" w:rsidRDefault="00524101" w:rsidP="000D7C72">
            <w:pPr>
              <w:pStyle w:val="a7"/>
              <w:numPr>
                <w:ilvl w:val="0"/>
                <w:numId w:val="9"/>
              </w:numPr>
              <w:spacing w:line="360" w:lineRule="auto"/>
              <w:ind w:firstLineChars="0"/>
              <w:rPr>
                <w:rFonts w:ascii="Times New Roman" w:hAnsi="Times New Roman"/>
                <w:sz w:val="24"/>
              </w:rPr>
            </w:pPr>
            <w:r w:rsidRPr="00727AEC">
              <w:rPr>
                <w:rFonts w:ascii="Times New Roman" w:hAnsi="Times New Roman" w:hint="eastAsia"/>
                <w:bCs/>
                <w:sz w:val="24"/>
              </w:rPr>
              <w:t>对于重定时的路径</w:t>
            </w:r>
            <w:r w:rsidRPr="00727AEC">
              <w:rPr>
                <w:rFonts w:ascii="Times New Roman" w:hAnsi="Times New Roman"/>
                <w:bCs/>
                <w:sz w:val="24"/>
              </w:rPr>
              <w:t>p= V</w:t>
            </w:r>
            <w:r w:rsidRPr="00727AEC">
              <w:rPr>
                <w:rFonts w:ascii="Times New Roman" w:hAnsi="Times New Roman"/>
                <w:bCs/>
                <w:sz w:val="24"/>
                <w:vertAlign w:val="subscript"/>
              </w:rPr>
              <w:t>0</w:t>
            </w:r>
            <w:r w:rsidRPr="00727AEC">
              <w:rPr>
                <w:rFonts w:ascii="Times New Roman" w:hAnsi="Times New Roman"/>
                <w:bCs/>
                <w:sz w:val="24"/>
              </w:rPr>
              <w:t xml:space="preserve"> </w:t>
            </w:r>
            <w:r w:rsidRPr="00727AEC">
              <w:rPr>
                <w:rFonts w:ascii="Times New Roman" w:hAnsi="Times New Roman" w:hint="eastAsia"/>
                <w:bCs/>
                <w:sz w:val="24"/>
              </w:rPr>
              <w:t>→</w:t>
            </w:r>
            <w:r w:rsidRPr="00727AEC">
              <w:rPr>
                <w:rFonts w:ascii="Times New Roman" w:hAnsi="Times New Roman"/>
                <w:bCs/>
                <w:sz w:val="24"/>
              </w:rPr>
              <w:t xml:space="preserve"> V</w:t>
            </w:r>
            <w:r w:rsidRPr="00727AEC">
              <w:rPr>
                <w:rFonts w:ascii="Times New Roman" w:hAnsi="Times New Roman"/>
                <w:bCs/>
                <w:sz w:val="24"/>
                <w:vertAlign w:val="subscript"/>
              </w:rPr>
              <w:t>1</w:t>
            </w:r>
            <w:r w:rsidRPr="00727AEC">
              <w:rPr>
                <w:rFonts w:ascii="Times New Roman" w:hAnsi="Times New Roman"/>
                <w:bCs/>
                <w:sz w:val="24"/>
              </w:rPr>
              <w:t xml:space="preserve"> </w:t>
            </w:r>
            <w:r w:rsidRPr="00727AEC">
              <w:rPr>
                <w:rFonts w:ascii="Times New Roman" w:hAnsi="Times New Roman" w:hint="eastAsia"/>
                <w:bCs/>
                <w:sz w:val="24"/>
              </w:rPr>
              <w:t>→</w:t>
            </w:r>
            <w:r w:rsidRPr="00727AEC">
              <w:rPr>
                <w:rFonts w:ascii="Times New Roman" w:hAnsi="Times New Roman"/>
                <w:bCs/>
                <w:sz w:val="24"/>
              </w:rPr>
              <w:t xml:space="preserve"> </w:t>
            </w:r>
            <w:r w:rsidRPr="00727AEC">
              <w:rPr>
                <w:rFonts w:ascii="Times New Roman" w:hAnsi="Times New Roman" w:hint="eastAsia"/>
                <w:bCs/>
                <w:sz w:val="24"/>
              </w:rPr>
              <w:t>…</w:t>
            </w:r>
            <w:r w:rsidRPr="00727AEC">
              <w:rPr>
                <w:rFonts w:ascii="Times New Roman" w:hAnsi="Times New Roman"/>
                <w:bCs/>
                <w:sz w:val="24"/>
              </w:rPr>
              <w:t xml:space="preserve"> </w:t>
            </w:r>
            <w:r w:rsidRPr="00727AEC">
              <w:rPr>
                <w:rFonts w:ascii="Times New Roman" w:hAnsi="Times New Roman" w:hint="eastAsia"/>
                <w:bCs/>
                <w:sz w:val="24"/>
              </w:rPr>
              <w:t>→</w:t>
            </w:r>
            <w:r w:rsidRPr="00727AEC">
              <w:rPr>
                <w:rFonts w:ascii="Times New Roman" w:hAnsi="Times New Roman"/>
                <w:bCs/>
                <w:sz w:val="24"/>
              </w:rPr>
              <w:t xml:space="preserve"> V</w:t>
            </w:r>
            <w:r w:rsidRPr="00727AEC">
              <w:rPr>
                <w:rFonts w:ascii="Times New Roman" w:hAnsi="Times New Roman"/>
                <w:bCs/>
                <w:sz w:val="24"/>
                <w:vertAlign w:val="subscript"/>
              </w:rPr>
              <w:t>k</w:t>
            </w:r>
            <w:r w:rsidRPr="00727AEC">
              <w:rPr>
                <w:rFonts w:ascii="Times New Roman" w:hAnsi="Times New Roman" w:hint="eastAsia"/>
                <w:bCs/>
                <w:sz w:val="24"/>
              </w:rPr>
              <w:t>，只与路径起始、终止节点的重定时值相关</w:t>
            </w:r>
            <w:r>
              <w:rPr>
                <w:rFonts w:ascii="Times New Roman" w:hAnsi="Times New Roman" w:hint="eastAsia"/>
                <w:bCs/>
                <w:sz w:val="24"/>
              </w:rPr>
              <w:t>。</w:t>
            </w:r>
          </w:p>
          <w:p w14:paraId="51DB878D" w14:textId="77777777" w:rsidR="00524101" w:rsidRPr="00727AEC" w:rsidRDefault="00524101" w:rsidP="000D7C72">
            <w:pPr>
              <w:pStyle w:val="a7"/>
              <w:numPr>
                <w:ilvl w:val="0"/>
                <w:numId w:val="9"/>
              </w:numPr>
              <w:spacing w:line="360" w:lineRule="auto"/>
              <w:ind w:firstLineChars="0"/>
              <w:rPr>
                <w:rFonts w:ascii="Times New Roman" w:hAnsi="Times New Roman"/>
                <w:sz w:val="24"/>
              </w:rPr>
            </w:pPr>
            <w:r w:rsidRPr="00727AEC">
              <w:rPr>
                <w:rFonts w:ascii="Times New Roman" w:hAnsi="Times New Roman" w:hint="eastAsia"/>
                <w:bCs/>
                <w:sz w:val="24"/>
              </w:rPr>
              <w:t>重定时不改变环路中的总延迟数：因为环路的</w:t>
            </w:r>
            <w:r w:rsidRPr="00727AEC">
              <w:rPr>
                <w:rFonts w:ascii="Times New Roman" w:hAnsi="Times New Roman"/>
                <w:bCs/>
                <w:sz w:val="24"/>
              </w:rPr>
              <w:t>V</w:t>
            </w:r>
            <w:r w:rsidRPr="00727AEC">
              <w:rPr>
                <w:rFonts w:ascii="Times New Roman" w:hAnsi="Times New Roman"/>
                <w:bCs/>
                <w:sz w:val="24"/>
                <w:vertAlign w:val="subscript"/>
              </w:rPr>
              <w:t>k</w:t>
            </w:r>
            <w:r w:rsidRPr="00727AEC">
              <w:rPr>
                <w:rFonts w:ascii="Times New Roman" w:hAnsi="Times New Roman"/>
                <w:bCs/>
                <w:sz w:val="24"/>
              </w:rPr>
              <w:t>=V</w:t>
            </w:r>
            <w:r w:rsidRPr="00727AEC">
              <w:rPr>
                <w:rFonts w:ascii="Times New Roman" w:hAnsi="Times New Roman"/>
                <w:bCs/>
                <w:sz w:val="24"/>
                <w:vertAlign w:val="subscript"/>
              </w:rPr>
              <w:t>0</w:t>
            </w:r>
          </w:p>
          <w:p w14:paraId="6DEBFE91" w14:textId="77777777" w:rsidR="00524101" w:rsidRPr="00727AEC" w:rsidRDefault="00524101" w:rsidP="000D7C72">
            <w:pPr>
              <w:pStyle w:val="a7"/>
              <w:numPr>
                <w:ilvl w:val="0"/>
                <w:numId w:val="9"/>
              </w:numPr>
              <w:spacing w:line="360" w:lineRule="auto"/>
              <w:ind w:firstLineChars="0"/>
              <w:rPr>
                <w:rFonts w:ascii="Times New Roman" w:hAnsi="Times New Roman"/>
                <w:sz w:val="24"/>
              </w:rPr>
            </w:pPr>
            <w:r w:rsidRPr="00727AEC">
              <w:rPr>
                <w:rFonts w:ascii="Times New Roman" w:hAnsi="Times New Roman" w:hint="eastAsia"/>
                <w:bCs/>
                <w:sz w:val="24"/>
              </w:rPr>
              <w:t>重定时不改变</w:t>
            </w:r>
            <w:r w:rsidRPr="00727AEC">
              <w:rPr>
                <w:rFonts w:ascii="Times New Roman" w:hAnsi="Times New Roman"/>
                <w:bCs/>
                <w:sz w:val="24"/>
              </w:rPr>
              <w:t>DFG</w:t>
            </w:r>
            <w:r w:rsidRPr="00727AEC">
              <w:rPr>
                <w:rFonts w:ascii="Times New Roman" w:hAnsi="Times New Roman" w:hint="eastAsia"/>
                <w:bCs/>
                <w:sz w:val="24"/>
              </w:rPr>
              <w:t>的迭代边界</w:t>
            </w:r>
            <w:r w:rsidRPr="00727AEC">
              <w:rPr>
                <w:rFonts w:ascii="Times New Roman" w:hAnsi="Times New Roman"/>
                <w:bCs/>
                <w:sz w:val="24"/>
              </w:rPr>
              <w:t>T</w:t>
            </w:r>
            <w:r w:rsidRPr="00727AEC">
              <w:rPr>
                <w:rFonts w:ascii="Times New Roman" w:hAnsi="Times New Roman" w:hint="eastAsia"/>
                <w:bCs/>
                <w:sz w:val="24"/>
                <w:vertAlign w:val="subscript"/>
              </w:rPr>
              <w:t>∞</w:t>
            </w:r>
            <w:r w:rsidRPr="00727AEC">
              <w:rPr>
                <w:rFonts w:ascii="Times New Roman" w:hAnsi="Times New Roman" w:hint="eastAsia"/>
                <w:bCs/>
                <w:sz w:val="24"/>
              </w:rPr>
              <w:t>：</w:t>
            </w:r>
            <w:r w:rsidRPr="00727AEC">
              <w:rPr>
                <w:rFonts w:ascii="Times New Roman" w:hAnsi="Times New Roman"/>
                <w:bCs/>
                <w:sz w:val="24"/>
              </w:rPr>
              <w:t>T</w:t>
            </w:r>
            <w:r w:rsidRPr="00727AEC">
              <w:rPr>
                <w:rFonts w:ascii="Times New Roman" w:hAnsi="Times New Roman" w:hint="eastAsia"/>
                <w:bCs/>
                <w:sz w:val="24"/>
                <w:vertAlign w:val="subscript"/>
              </w:rPr>
              <w:t>∞</w:t>
            </w:r>
            <w:r w:rsidRPr="00727AEC">
              <w:rPr>
                <w:rFonts w:ascii="Times New Roman" w:hAnsi="Times New Roman"/>
                <w:bCs/>
                <w:sz w:val="24"/>
              </w:rPr>
              <w:t xml:space="preserve">=TL/W </w:t>
            </w:r>
            <w:r w:rsidRPr="00727AEC">
              <w:rPr>
                <w:rFonts w:ascii="Times New Roman" w:hAnsi="Times New Roman" w:hint="eastAsia"/>
                <w:bCs/>
                <w:sz w:val="24"/>
              </w:rPr>
              <w:t>，因为环路的运行时间和延迟数都不变化</w:t>
            </w:r>
            <w:r>
              <w:rPr>
                <w:rFonts w:ascii="Times New Roman" w:hAnsi="Times New Roman" w:hint="eastAsia"/>
                <w:bCs/>
                <w:sz w:val="24"/>
              </w:rPr>
              <w:t>。</w:t>
            </w:r>
          </w:p>
          <w:p w14:paraId="1191F26C" w14:textId="77777777" w:rsidR="00524101" w:rsidRPr="00727AEC" w:rsidRDefault="00524101" w:rsidP="000D7C72">
            <w:pPr>
              <w:pStyle w:val="a7"/>
              <w:numPr>
                <w:ilvl w:val="0"/>
                <w:numId w:val="9"/>
              </w:numPr>
              <w:spacing w:line="360" w:lineRule="auto"/>
              <w:ind w:firstLineChars="0"/>
              <w:rPr>
                <w:rFonts w:ascii="Times New Roman" w:hAnsi="Times New Roman"/>
                <w:sz w:val="24"/>
              </w:rPr>
            </w:pPr>
            <w:r w:rsidRPr="00727AEC">
              <w:rPr>
                <w:rFonts w:ascii="Times New Roman" w:hAnsi="Times New Roman" w:hint="eastAsia"/>
                <w:bCs/>
                <w:sz w:val="24"/>
              </w:rPr>
              <w:t>所有节点重定时值</w:t>
            </w:r>
            <w:r w:rsidRPr="00727AEC">
              <w:rPr>
                <w:rFonts w:ascii="Times New Roman" w:hAnsi="Times New Roman"/>
                <w:bCs/>
                <w:sz w:val="24"/>
              </w:rPr>
              <w:t>r(V)</w:t>
            </w:r>
            <w:r w:rsidRPr="00727AEC">
              <w:rPr>
                <w:rFonts w:ascii="Times New Roman" w:hAnsi="Times New Roman" w:hint="eastAsia"/>
                <w:bCs/>
                <w:sz w:val="24"/>
              </w:rPr>
              <w:t>都增加常数值</w:t>
            </w:r>
            <w:r w:rsidRPr="00727AEC">
              <w:rPr>
                <w:rFonts w:ascii="Times New Roman" w:hAnsi="Times New Roman"/>
                <w:bCs/>
                <w:sz w:val="24"/>
              </w:rPr>
              <w:t>j</w:t>
            </w:r>
            <w:r w:rsidRPr="00727AEC">
              <w:rPr>
                <w:rFonts w:ascii="Times New Roman" w:hAnsi="Times New Roman" w:hint="eastAsia"/>
                <w:bCs/>
                <w:sz w:val="24"/>
              </w:rPr>
              <w:t>，重定时映射</w:t>
            </w:r>
            <w:r w:rsidRPr="00727AEC">
              <w:rPr>
                <w:rFonts w:ascii="Times New Roman" w:hAnsi="Times New Roman"/>
                <w:bCs/>
                <w:sz w:val="24"/>
              </w:rPr>
              <w:t xml:space="preserve">G </w:t>
            </w:r>
            <w:r w:rsidRPr="00727AEC">
              <w:rPr>
                <w:rFonts w:ascii="Times New Roman" w:hAnsi="Times New Roman" w:hint="eastAsia"/>
                <w:bCs/>
                <w:sz w:val="24"/>
              </w:rPr>
              <w:t>→</w:t>
            </w:r>
            <w:r w:rsidRPr="00727AEC">
              <w:rPr>
                <w:rFonts w:ascii="Times New Roman" w:hAnsi="Times New Roman"/>
                <w:bCs/>
                <w:sz w:val="24"/>
              </w:rPr>
              <w:t xml:space="preserve"> G</w:t>
            </w:r>
            <w:r w:rsidRPr="00727AEC">
              <w:rPr>
                <w:rFonts w:ascii="Times New Roman" w:hAnsi="Times New Roman"/>
                <w:bCs/>
                <w:sz w:val="24"/>
                <w:vertAlign w:val="subscript"/>
              </w:rPr>
              <w:t>r</w:t>
            </w:r>
            <w:r w:rsidRPr="00727AEC">
              <w:rPr>
                <w:rFonts w:ascii="Times New Roman" w:hAnsi="Times New Roman" w:hint="eastAsia"/>
                <w:bCs/>
                <w:sz w:val="24"/>
              </w:rPr>
              <w:t>不变</w:t>
            </w:r>
            <w:r>
              <w:rPr>
                <w:rFonts w:ascii="Times New Roman" w:hAnsi="Times New Roman" w:hint="eastAsia"/>
                <w:bCs/>
                <w:sz w:val="24"/>
              </w:rPr>
              <w:t>。</w:t>
            </w:r>
          </w:p>
          <w:p w14:paraId="270DC286" w14:textId="77777777" w:rsidR="00524101" w:rsidRPr="00403DEC" w:rsidRDefault="00524101" w:rsidP="000D7C72">
            <w:pPr>
              <w:spacing w:line="360" w:lineRule="auto"/>
              <w:rPr>
                <w:rFonts w:ascii="Times New Roman" w:hAnsi="Times New Roman"/>
                <w:sz w:val="24"/>
              </w:rPr>
            </w:pPr>
          </w:p>
          <w:p w14:paraId="55EC4560" w14:textId="77777777" w:rsidR="00524101" w:rsidRPr="00727AEC" w:rsidRDefault="00524101" w:rsidP="000D7C72">
            <w:pPr>
              <w:pStyle w:val="a7"/>
              <w:numPr>
                <w:ilvl w:val="0"/>
                <w:numId w:val="6"/>
              </w:numPr>
              <w:spacing w:afterLines="50" w:after="156" w:line="360" w:lineRule="auto"/>
              <w:ind w:firstLineChars="0"/>
              <w:rPr>
                <w:rFonts w:ascii="Times New Roman" w:hAnsi="Times New Roman"/>
                <w:sz w:val="24"/>
              </w:rPr>
            </w:pPr>
            <w:r w:rsidRPr="00727AEC">
              <w:rPr>
                <w:rFonts w:ascii="黑体" w:eastAsia="黑体" w:hAnsi="黑体" w:hint="eastAsia"/>
                <w:b/>
                <w:sz w:val="24"/>
              </w:rPr>
              <w:t>课堂总结</w:t>
            </w:r>
            <w:r w:rsidRPr="00727AEC">
              <w:rPr>
                <w:rFonts w:ascii="Times New Roman" w:hAnsi="Times New Roman" w:hint="eastAsia"/>
                <w:sz w:val="24"/>
              </w:rPr>
              <w:t>（</w:t>
            </w:r>
            <w:r w:rsidRPr="00727AEC">
              <w:rPr>
                <w:rFonts w:ascii="Times New Roman" w:hAnsi="Times New Roman"/>
                <w:sz w:val="24"/>
              </w:rPr>
              <w:t>2</w:t>
            </w:r>
            <w:r w:rsidRPr="00727AEC">
              <w:rPr>
                <w:rFonts w:ascii="Times New Roman" w:hAnsi="Times New Roman" w:hint="eastAsia"/>
                <w:sz w:val="24"/>
              </w:rPr>
              <w:t>分钟）</w:t>
            </w:r>
          </w:p>
          <w:p w14:paraId="642E64A4" w14:textId="77777777" w:rsidR="00524101" w:rsidRPr="00727AEC" w:rsidRDefault="00524101" w:rsidP="000D7C72">
            <w:pPr>
              <w:pStyle w:val="a7"/>
              <w:spacing w:afterLines="50" w:after="156" w:line="360" w:lineRule="auto"/>
              <w:ind w:left="480" w:firstLineChars="0" w:firstLine="0"/>
              <w:rPr>
                <w:rFonts w:ascii="Times New Roman" w:hAnsi="Times New Roman"/>
                <w:sz w:val="24"/>
              </w:rPr>
            </w:pPr>
            <w:r w:rsidRPr="00727AEC">
              <w:rPr>
                <w:rFonts w:ascii="Times New Roman" w:hAnsi="Times New Roman" w:hint="eastAsia"/>
                <w:sz w:val="24"/>
              </w:rPr>
              <w:lastRenderedPageBreak/>
              <w:t>总结本节课程内容，布置作业</w:t>
            </w:r>
            <w:r>
              <w:rPr>
                <w:rFonts w:ascii="Times New Roman" w:hAnsi="Times New Roman" w:hint="eastAsia"/>
                <w:sz w:val="24"/>
              </w:rPr>
              <w:t>，</w:t>
            </w:r>
            <w:r w:rsidRPr="00727AEC">
              <w:rPr>
                <w:rFonts w:ascii="Times New Roman" w:hAnsi="Times New Roman" w:hint="eastAsia"/>
                <w:sz w:val="24"/>
                <w:szCs w:val="24"/>
              </w:rPr>
              <w:t>巩固割集重定时和</w:t>
            </w:r>
            <w:r w:rsidRPr="00727AEC">
              <w:rPr>
                <w:rFonts w:ascii="Times New Roman" w:hAnsi="Times New Roman"/>
                <w:sz w:val="24"/>
                <w:szCs w:val="24"/>
              </w:rPr>
              <w:t>k</w:t>
            </w:r>
            <w:r w:rsidRPr="00727AEC">
              <w:rPr>
                <w:rFonts w:ascii="Times New Roman" w:hAnsi="Times New Roman" w:hint="eastAsia"/>
                <w:sz w:val="24"/>
                <w:szCs w:val="24"/>
              </w:rPr>
              <w:t>倍降速重定时。</w:t>
            </w:r>
          </w:p>
        </w:tc>
      </w:tr>
      <w:tr w:rsidR="00524101" w:rsidRPr="00186AC2" w14:paraId="3BBA93FA" w14:textId="77777777" w:rsidTr="000D7C72">
        <w:tc>
          <w:tcPr>
            <w:tcW w:w="1277" w:type="dxa"/>
            <w:shd w:val="clear" w:color="auto" w:fill="auto"/>
            <w:vAlign w:val="center"/>
          </w:tcPr>
          <w:p w14:paraId="0C433F1B"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lastRenderedPageBreak/>
              <w:t>教</w:t>
            </w:r>
          </w:p>
          <w:p w14:paraId="0AD89639"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学</w:t>
            </w:r>
          </w:p>
          <w:p w14:paraId="3207D104"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流</w:t>
            </w:r>
          </w:p>
          <w:p w14:paraId="70EA44CA"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程</w:t>
            </w:r>
          </w:p>
          <w:p w14:paraId="665DFE61"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设</w:t>
            </w:r>
          </w:p>
          <w:p w14:paraId="3EF4B8F6" w14:textId="77777777" w:rsidR="00524101" w:rsidRPr="00186AC2" w:rsidRDefault="00524101" w:rsidP="000D7C72">
            <w:pPr>
              <w:spacing w:line="288" w:lineRule="auto"/>
              <w:contextualSpacing/>
              <w:jc w:val="center"/>
              <w:rPr>
                <w:rFonts w:ascii="Times New Roman" w:eastAsia="黑体" w:hAnsi="Times New Roman"/>
                <w:sz w:val="24"/>
              </w:rPr>
            </w:pPr>
            <w:r w:rsidRPr="00186AC2">
              <w:rPr>
                <w:rFonts w:ascii="Times New Roman" w:eastAsia="黑体" w:hAnsi="Times New Roman"/>
                <w:sz w:val="24"/>
              </w:rPr>
              <w:t>计</w:t>
            </w:r>
          </w:p>
          <w:p w14:paraId="4D689A85" w14:textId="77777777" w:rsidR="00524101" w:rsidRPr="00186AC2" w:rsidRDefault="00524101" w:rsidP="000D7C72">
            <w:pPr>
              <w:spacing w:line="288" w:lineRule="auto"/>
              <w:contextualSpacing/>
              <w:jc w:val="center"/>
              <w:rPr>
                <w:rFonts w:ascii="Times New Roman" w:eastAsia="黑体" w:hAnsi="Times New Roman"/>
                <w:sz w:val="24"/>
              </w:rPr>
            </w:pPr>
          </w:p>
        </w:tc>
        <w:tc>
          <w:tcPr>
            <w:tcW w:w="8788" w:type="dxa"/>
            <w:shd w:val="clear" w:color="auto" w:fill="auto"/>
            <w:vAlign w:val="center"/>
          </w:tcPr>
          <w:p w14:paraId="40FCC266" w14:textId="77777777" w:rsidR="00524101" w:rsidRPr="006A585F" w:rsidRDefault="00524101" w:rsidP="000D7C72">
            <w:pPr>
              <w:spacing w:afterLines="50" w:after="156" w:line="360" w:lineRule="auto"/>
              <w:ind w:firstLineChars="200" w:firstLine="420"/>
              <w:rPr>
                <w:rFonts w:ascii="Times New Roman" w:hAnsi="Times New Roman"/>
              </w:rPr>
            </w:pPr>
            <w:r>
              <w:rPr>
                <w:rFonts w:ascii="Times New Roman" w:hAnsi="Times New Roman"/>
                <w:noProof/>
              </w:rPr>
              <mc:AlternateContent>
                <mc:Choice Requires="wpc">
                  <w:drawing>
                    <wp:inline distT="0" distB="0" distL="0" distR="0" wp14:anchorId="0DBD2959" wp14:editId="2CE7FDF2">
                      <wp:extent cx="5624830" cy="6708775"/>
                      <wp:effectExtent l="0" t="635" r="0" b="0"/>
                      <wp:docPr id="40" name="画布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224"/>
                              <wps:cNvSpPr>
                                <a:spLocks noChangeArrowheads="1"/>
                              </wps:cNvSpPr>
                              <wps:spPr bwMode="auto">
                                <a:xfrm>
                                  <a:off x="2491113" y="6300"/>
                                  <a:ext cx="557503" cy="295903"/>
                                </a:xfrm>
                                <a:prstGeom prst="ellipse">
                                  <a:avLst/>
                                </a:prstGeom>
                                <a:solidFill>
                                  <a:srgbClr val="FFFFFF"/>
                                </a:solidFill>
                                <a:ln w="9525">
                                  <a:solidFill>
                                    <a:srgbClr val="000000"/>
                                  </a:solidFill>
                                  <a:round/>
                                  <a:headEnd/>
                                  <a:tailEnd/>
                                </a:ln>
                              </wps:spPr>
                              <wps:txbx>
                                <w:txbxContent>
                                  <w:p w14:paraId="68667D43" w14:textId="77777777" w:rsidR="00524101" w:rsidRDefault="00524101" w:rsidP="00524101">
                                    <w:pPr>
                                      <w:jc w:val="center"/>
                                      <w:rPr>
                                        <w:sz w:val="16"/>
                                        <w:szCs w:val="16"/>
                                      </w:rPr>
                                    </w:pPr>
                                    <w:r>
                                      <w:rPr>
                                        <w:rFonts w:hint="eastAsia"/>
                                        <w:sz w:val="16"/>
                                        <w:szCs w:val="16"/>
                                      </w:rPr>
                                      <w:t>上课</w:t>
                                    </w:r>
                                  </w:p>
                                </w:txbxContent>
                              </wps:txbx>
                              <wps:bodyPr rot="0" vert="horz" wrap="square" lIns="18000" tIns="18000" rIns="18000" bIns="18000" anchor="t" anchorCtr="0" upright="1">
                                <a:noAutofit/>
                              </wps:bodyPr>
                            </wps:wsp>
                            <wps:wsp>
                              <wps:cNvPr id="2" name="AutoShape 225"/>
                              <wps:cNvSpPr>
                                <a:spLocks noChangeArrowheads="1"/>
                              </wps:cNvSpPr>
                              <wps:spPr bwMode="auto">
                                <a:xfrm>
                                  <a:off x="2044011" y="537806"/>
                                  <a:ext cx="1452308" cy="229903"/>
                                </a:xfrm>
                                <a:prstGeom prst="flowChartProcess">
                                  <a:avLst/>
                                </a:prstGeom>
                                <a:solidFill>
                                  <a:srgbClr val="FFFFFF"/>
                                </a:solidFill>
                                <a:ln w="9525">
                                  <a:solidFill>
                                    <a:srgbClr val="000000"/>
                                  </a:solidFill>
                                  <a:miter lim="800000"/>
                                  <a:headEnd/>
                                  <a:tailEnd/>
                                </a:ln>
                              </wps:spPr>
                              <wps:txbx>
                                <w:txbxContent>
                                  <w:p w14:paraId="3EFAA401" w14:textId="77777777" w:rsidR="00524101" w:rsidRDefault="00524101" w:rsidP="00524101">
                                    <w:pPr>
                                      <w:jc w:val="center"/>
                                      <w:rPr>
                                        <w:sz w:val="16"/>
                                        <w:szCs w:val="16"/>
                                      </w:rPr>
                                    </w:pPr>
                                    <w:r>
                                      <w:rPr>
                                        <w:rFonts w:hint="eastAsia"/>
                                        <w:sz w:val="16"/>
                                        <w:szCs w:val="16"/>
                                      </w:rPr>
                                      <w:t>上一讲内容回顾</w:t>
                                    </w:r>
                                  </w:p>
                                </w:txbxContent>
                              </wps:txbx>
                              <wps:bodyPr rot="0" vert="horz" wrap="square" lIns="18000" tIns="18000" rIns="18000" bIns="18000" anchor="ctr" anchorCtr="0" upright="1">
                                <a:noAutofit/>
                              </wps:bodyPr>
                            </wps:wsp>
                            <wps:wsp>
                              <wps:cNvPr id="3" name="AutoShape 226"/>
                              <wps:cNvSpPr>
                                <a:spLocks noChangeArrowheads="1"/>
                              </wps:cNvSpPr>
                              <wps:spPr bwMode="auto">
                                <a:xfrm>
                                  <a:off x="2242012" y="6388371"/>
                                  <a:ext cx="1059806" cy="251503"/>
                                </a:xfrm>
                                <a:prstGeom prst="flowChartProcess">
                                  <a:avLst/>
                                </a:prstGeom>
                                <a:solidFill>
                                  <a:srgbClr val="FFFFFF"/>
                                </a:solidFill>
                                <a:ln w="9525">
                                  <a:solidFill>
                                    <a:srgbClr val="000000"/>
                                  </a:solidFill>
                                  <a:miter lim="800000"/>
                                  <a:headEnd/>
                                  <a:tailEnd/>
                                </a:ln>
                              </wps:spPr>
                              <wps:txbx>
                                <w:txbxContent>
                                  <w:p w14:paraId="34003F58" w14:textId="77777777" w:rsidR="00524101" w:rsidRDefault="00524101" w:rsidP="00524101">
                                    <w:pPr>
                                      <w:jc w:val="center"/>
                                      <w:rPr>
                                        <w:sz w:val="16"/>
                                        <w:szCs w:val="16"/>
                                      </w:rPr>
                                    </w:pPr>
                                    <w:r>
                                      <w:rPr>
                                        <w:rFonts w:hint="eastAsia"/>
                                        <w:sz w:val="16"/>
                                        <w:szCs w:val="16"/>
                                      </w:rPr>
                                      <w:t>本章总结，布置作业</w:t>
                                    </w:r>
                                  </w:p>
                                </w:txbxContent>
                              </wps:txbx>
                              <wps:bodyPr rot="0" vert="horz" wrap="square" lIns="18000" tIns="18000" rIns="18000" bIns="18000" anchor="t" anchorCtr="0" upright="1">
                                <a:noAutofit/>
                              </wps:bodyPr>
                            </wps:wsp>
                            <wps:wsp>
                              <wps:cNvPr id="4" name="AutoShape 227"/>
                              <wps:cNvCnPr>
                                <a:cxnSpLocks noChangeShapeType="1"/>
                              </wps:cNvCnPr>
                              <wps:spPr bwMode="auto">
                                <a:xfrm>
                                  <a:off x="2769815" y="302203"/>
                                  <a:ext cx="700" cy="235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230"/>
                              <wps:cNvSpPr>
                                <a:spLocks noChangeArrowheads="1"/>
                              </wps:cNvSpPr>
                              <wps:spPr bwMode="auto">
                                <a:xfrm>
                                  <a:off x="2044011" y="1426116"/>
                                  <a:ext cx="1454808" cy="228603"/>
                                </a:xfrm>
                                <a:prstGeom prst="rect">
                                  <a:avLst/>
                                </a:prstGeom>
                                <a:solidFill>
                                  <a:srgbClr val="FFFFFF"/>
                                </a:solidFill>
                                <a:ln w="9525">
                                  <a:solidFill>
                                    <a:srgbClr val="000000"/>
                                  </a:solidFill>
                                  <a:miter lim="800000"/>
                                  <a:headEnd/>
                                  <a:tailEnd/>
                                </a:ln>
                              </wps:spPr>
                              <wps:txbx>
                                <w:txbxContent>
                                  <w:p w14:paraId="521C305B" w14:textId="77777777" w:rsidR="00524101" w:rsidRDefault="00524101" w:rsidP="00524101">
                                    <w:pPr>
                                      <w:jc w:val="center"/>
                                      <w:rPr>
                                        <w:sz w:val="16"/>
                                        <w:szCs w:val="16"/>
                                      </w:rPr>
                                    </w:pPr>
                                    <w:r>
                                      <w:rPr>
                                        <w:rFonts w:hint="eastAsia"/>
                                        <w:sz w:val="16"/>
                                        <w:szCs w:val="16"/>
                                      </w:rPr>
                                      <w:t>重定时的重要作用</w:t>
                                    </w:r>
                                  </w:p>
                                  <w:p w14:paraId="1E77FF55" w14:textId="77777777" w:rsidR="00524101" w:rsidRDefault="00524101" w:rsidP="00524101">
                                    <w:pPr>
                                      <w:jc w:val="center"/>
                                      <w:rPr>
                                        <w:sz w:val="16"/>
                                        <w:szCs w:val="16"/>
                                      </w:rPr>
                                    </w:pPr>
                                  </w:p>
                                </w:txbxContent>
                              </wps:txbx>
                              <wps:bodyPr rot="0" vert="horz" wrap="square" lIns="18000" tIns="18000" rIns="18000" bIns="18000" anchor="ctr" anchorCtr="0" upright="1">
                                <a:noAutofit/>
                              </wps:bodyPr>
                            </wps:wsp>
                            <wps:wsp>
                              <wps:cNvPr id="11" name="Text Box 231"/>
                              <wps:cNvSpPr txBox="1">
                                <a:spLocks noChangeArrowheads="1"/>
                              </wps:cNvSpPr>
                              <wps:spPr bwMode="auto">
                                <a:xfrm>
                                  <a:off x="2836415" y="6138169"/>
                                  <a:ext cx="132001" cy="1549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71C91" w14:textId="77777777" w:rsidR="00524101" w:rsidRDefault="00524101" w:rsidP="00524101">
                                    <w:pPr>
                                      <w:rPr>
                                        <w:sz w:val="16"/>
                                        <w:szCs w:val="16"/>
                                      </w:rPr>
                                    </w:pPr>
                                    <w:r>
                                      <w:rPr>
                                        <w:rFonts w:hint="eastAsia"/>
                                        <w:sz w:val="16"/>
                                        <w:szCs w:val="16"/>
                                      </w:rPr>
                                      <w:t>是</w:t>
                                    </w:r>
                                  </w:p>
                                </w:txbxContent>
                              </wps:txbx>
                              <wps:bodyPr rot="0" vert="horz" wrap="square" lIns="3600" tIns="3600" rIns="3600" bIns="3600" anchor="t" anchorCtr="0" upright="1">
                                <a:noAutofit/>
                              </wps:bodyPr>
                            </wps:wsp>
                            <wps:wsp>
                              <wps:cNvPr id="12" name="Text Box 232"/>
                              <wps:cNvSpPr txBox="1">
                                <a:spLocks noChangeArrowheads="1"/>
                              </wps:cNvSpPr>
                              <wps:spPr bwMode="auto">
                                <a:xfrm>
                                  <a:off x="3609819" y="5522062"/>
                                  <a:ext cx="132101" cy="1549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F151E" w14:textId="77777777" w:rsidR="00524101" w:rsidRDefault="00524101" w:rsidP="00524101">
                                    <w:pPr>
                                      <w:rPr>
                                        <w:sz w:val="16"/>
                                        <w:szCs w:val="16"/>
                                      </w:rPr>
                                    </w:pPr>
                                    <w:r>
                                      <w:rPr>
                                        <w:rFonts w:hint="eastAsia"/>
                                        <w:sz w:val="16"/>
                                        <w:szCs w:val="16"/>
                                      </w:rPr>
                                      <w:t>否</w:t>
                                    </w:r>
                                  </w:p>
                                </w:txbxContent>
                              </wps:txbx>
                              <wps:bodyPr rot="0" vert="horz" wrap="square" lIns="3600" tIns="3600" rIns="3600" bIns="3600" anchor="t" anchorCtr="0" upright="1">
                                <a:noAutofit/>
                              </wps:bodyPr>
                            </wps:wsp>
                            <wps:wsp>
                              <wps:cNvPr id="13" name="Rectangle 233"/>
                              <wps:cNvSpPr>
                                <a:spLocks noChangeArrowheads="1"/>
                              </wps:cNvSpPr>
                              <wps:spPr bwMode="auto">
                                <a:xfrm>
                                  <a:off x="2337412" y="2458127"/>
                                  <a:ext cx="889605" cy="228003"/>
                                </a:xfrm>
                                <a:prstGeom prst="rect">
                                  <a:avLst/>
                                </a:prstGeom>
                                <a:solidFill>
                                  <a:srgbClr val="FFFFFF"/>
                                </a:solidFill>
                                <a:ln w="9525">
                                  <a:solidFill>
                                    <a:srgbClr val="000000"/>
                                  </a:solidFill>
                                  <a:miter lim="800000"/>
                                  <a:headEnd/>
                                  <a:tailEnd/>
                                </a:ln>
                              </wps:spPr>
                              <wps:txbx>
                                <w:txbxContent>
                                  <w:p w14:paraId="3C76CD1F" w14:textId="77777777" w:rsidR="00524101" w:rsidRDefault="00524101" w:rsidP="00524101">
                                    <w:pPr>
                                      <w:jc w:val="center"/>
                                      <w:rPr>
                                        <w:sz w:val="16"/>
                                        <w:szCs w:val="16"/>
                                      </w:rPr>
                                    </w:pPr>
                                    <w:r>
                                      <w:rPr>
                                        <w:rFonts w:hint="eastAsia"/>
                                        <w:sz w:val="16"/>
                                        <w:szCs w:val="16"/>
                                      </w:rPr>
                                      <w:t>割集重定时</w:t>
                                    </w:r>
                                  </w:p>
                                  <w:p w14:paraId="34A7E1FF" w14:textId="77777777" w:rsidR="00524101" w:rsidRDefault="00524101" w:rsidP="00524101">
                                    <w:pPr>
                                      <w:rPr>
                                        <w:sz w:val="16"/>
                                        <w:szCs w:val="16"/>
                                      </w:rPr>
                                    </w:pPr>
                                  </w:p>
                                </w:txbxContent>
                              </wps:txbx>
                              <wps:bodyPr rot="0" vert="horz" wrap="square" lIns="18000" tIns="18000" rIns="18000" bIns="18000" anchor="ctr" anchorCtr="0" upright="1">
                                <a:noAutofit/>
                              </wps:bodyPr>
                            </wps:wsp>
                            <wps:wsp>
                              <wps:cNvPr id="14" name="Rectangle 234"/>
                              <wps:cNvSpPr>
                                <a:spLocks noChangeArrowheads="1"/>
                              </wps:cNvSpPr>
                              <wps:spPr bwMode="auto">
                                <a:xfrm>
                                  <a:off x="1036906" y="3001734"/>
                                  <a:ext cx="889605" cy="228003"/>
                                </a:xfrm>
                                <a:prstGeom prst="rect">
                                  <a:avLst/>
                                </a:prstGeom>
                                <a:solidFill>
                                  <a:srgbClr val="FFFFFF"/>
                                </a:solidFill>
                                <a:ln w="9525">
                                  <a:solidFill>
                                    <a:srgbClr val="000000"/>
                                  </a:solidFill>
                                  <a:miter lim="800000"/>
                                  <a:headEnd/>
                                  <a:tailEnd/>
                                </a:ln>
                              </wps:spPr>
                              <wps:txbx>
                                <w:txbxContent>
                                  <w:p w14:paraId="3A23858B" w14:textId="77777777" w:rsidR="00524101" w:rsidRDefault="00524101" w:rsidP="00524101">
                                    <w:pPr>
                                      <w:jc w:val="center"/>
                                      <w:rPr>
                                        <w:sz w:val="16"/>
                                        <w:szCs w:val="16"/>
                                      </w:rPr>
                                    </w:pPr>
                                    <w:r>
                                      <w:rPr>
                                        <w:rFonts w:hint="eastAsia"/>
                                        <w:sz w:val="16"/>
                                        <w:szCs w:val="16"/>
                                      </w:rPr>
                                      <w:t>节点重定时</w:t>
                                    </w:r>
                                  </w:p>
                                  <w:p w14:paraId="7FC6F84A" w14:textId="77777777" w:rsidR="00524101" w:rsidRDefault="00524101" w:rsidP="00524101">
                                    <w:pPr>
                                      <w:rPr>
                                        <w:sz w:val="16"/>
                                        <w:szCs w:val="16"/>
                                      </w:rPr>
                                    </w:pPr>
                                  </w:p>
                                </w:txbxContent>
                              </wps:txbx>
                              <wps:bodyPr rot="0" vert="horz" wrap="square" lIns="18000" tIns="18000" rIns="18000" bIns="18000" anchor="ctr" anchorCtr="0" upright="1">
                                <a:noAutofit/>
                              </wps:bodyPr>
                            </wps:wsp>
                            <wps:wsp>
                              <wps:cNvPr id="15" name="Rectangle 235"/>
                              <wps:cNvSpPr>
                                <a:spLocks noChangeArrowheads="1"/>
                              </wps:cNvSpPr>
                              <wps:spPr bwMode="auto">
                                <a:xfrm>
                                  <a:off x="2393913" y="3777742"/>
                                  <a:ext cx="779804" cy="228103"/>
                                </a:xfrm>
                                <a:prstGeom prst="rect">
                                  <a:avLst/>
                                </a:prstGeom>
                                <a:solidFill>
                                  <a:srgbClr val="FFFFFF"/>
                                </a:solidFill>
                                <a:ln w="9525">
                                  <a:solidFill>
                                    <a:srgbClr val="000000"/>
                                  </a:solidFill>
                                  <a:miter lim="800000"/>
                                  <a:headEnd/>
                                  <a:tailEnd/>
                                </a:ln>
                              </wps:spPr>
                              <wps:txbx>
                                <w:txbxContent>
                                  <w:p w14:paraId="44E4A3AD" w14:textId="77777777" w:rsidR="00524101" w:rsidRDefault="00524101" w:rsidP="00524101">
                                    <w:pPr>
                                      <w:jc w:val="center"/>
                                      <w:rPr>
                                        <w:sz w:val="16"/>
                                        <w:szCs w:val="16"/>
                                      </w:rPr>
                                    </w:pPr>
                                    <w:r>
                                      <w:rPr>
                                        <w:rFonts w:hint="eastAsia"/>
                                        <w:sz w:val="16"/>
                                        <w:szCs w:val="16"/>
                                      </w:rPr>
                                      <w:t>举例</w:t>
                                    </w:r>
                                  </w:p>
                                  <w:p w14:paraId="1267F539" w14:textId="77777777" w:rsidR="00524101" w:rsidRDefault="00524101" w:rsidP="00524101">
                                    <w:pPr>
                                      <w:rPr>
                                        <w:sz w:val="16"/>
                                        <w:szCs w:val="16"/>
                                      </w:rPr>
                                    </w:pPr>
                                  </w:p>
                                </w:txbxContent>
                              </wps:txbx>
                              <wps:bodyPr rot="0" vert="horz" wrap="square" lIns="18000" tIns="18000" rIns="18000" bIns="18000" anchor="ctr" anchorCtr="0" upright="1">
                                <a:noAutofit/>
                              </wps:bodyPr>
                            </wps:wsp>
                            <wps:wsp>
                              <wps:cNvPr id="16" name="Rectangle 236"/>
                              <wps:cNvSpPr>
                                <a:spLocks noChangeArrowheads="1"/>
                              </wps:cNvSpPr>
                              <wps:spPr bwMode="auto">
                                <a:xfrm>
                                  <a:off x="2222212" y="5021656"/>
                                  <a:ext cx="1098506" cy="227903"/>
                                </a:xfrm>
                                <a:prstGeom prst="rect">
                                  <a:avLst/>
                                </a:prstGeom>
                                <a:solidFill>
                                  <a:srgbClr val="FFFFFF"/>
                                </a:solidFill>
                                <a:ln w="9525">
                                  <a:solidFill>
                                    <a:srgbClr val="000000"/>
                                  </a:solidFill>
                                  <a:miter lim="800000"/>
                                  <a:headEnd/>
                                  <a:tailEnd/>
                                </a:ln>
                              </wps:spPr>
                              <wps:txbx>
                                <w:txbxContent>
                                  <w:p w14:paraId="1900EE6B" w14:textId="77777777" w:rsidR="00524101" w:rsidRDefault="00524101" w:rsidP="00524101">
                                    <w:pPr>
                                      <w:jc w:val="center"/>
                                      <w:rPr>
                                        <w:sz w:val="16"/>
                                        <w:szCs w:val="16"/>
                                      </w:rPr>
                                    </w:pPr>
                                    <w:r>
                                      <w:rPr>
                                        <w:rFonts w:hint="eastAsia"/>
                                        <w:sz w:val="16"/>
                                        <w:szCs w:val="16"/>
                                      </w:rPr>
                                      <w:t>重定时的算法</w:t>
                                    </w:r>
                                  </w:p>
                                  <w:p w14:paraId="53C74920" w14:textId="77777777" w:rsidR="00524101" w:rsidRDefault="00524101" w:rsidP="00524101">
                                    <w:pPr>
                                      <w:rPr>
                                        <w:sz w:val="16"/>
                                        <w:szCs w:val="16"/>
                                      </w:rPr>
                                    </w:pPr>
                                  </w:p>
                                </w:txbxContent>
                              </wps:txbx>
                              <wps:bodyPr rot="0" vert="horz" wrap="square" lIns="18000" tIns="18000" rIns="18000" bIns="18000" anchor="ctr" anchorCtr="0" upright="1">
                                <a:noAutofit/>
                              </wps:bodyPr>
                            </wps:wsp>
                            <wps:wsp>
                              <wps:cNvPr id="17" name="AutoShape 237"/>
                              <wps:cNvCnPr>
                                <a:cxnSpLocks noChangeShapeType="1"/>
                              </wps:cNvCnPr>
                              <wps:spPr bwMode="auto">
                                <a:xfrm>
                                  <a:off x="2770515" y="4680552"/>
                                  <a:ext cx="1200" cy="3411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38"/>
                              <wps:cNvSpPr>
                                <a:spLocks noChangeArrowheads="1"/>
                              </wps:cNvSpPr>
                              <wps:spPr bwMode="auto">
                                <a:xfrm>
                                  <a:off x="1933810" y="5584062"/>
                                  <a:ext cx="1663809" cy="337704"/>
                                </a:xfrm>
                                <a:prstGeom prst="flowChartDecision">
                                  <a:avLst/>
                                </a:prstGeom>
                                <a:solidFill>
                                  <a:srgbClr val="FFFFFF"/>
                                </a:solidFill>
                                <a:ln w="9525">
                                  <a:solidFill>
                                    <a:srgbClr val="000000"/>
                                  </a:solidFill>
                                  <a:miter lim="800000"/>
                                  <a:headEnd/>
                                  <a:tailEnd/>
                                </a:ln>
                              </wps:spPr>
                              <wps:txbx>
                                <w:txbxContent>
                                  <w:p w14:paraId="6E6B8883" w14:textId="77777777" w:rsidR="00524101" w:rsidRDefault="00524101" w:rsidP="00524101">
                                    <w:pPr>
                                      <w:jc w:val="center"/>
                                      <w:rPr>
                                        <w:sz w:val="16"/>
                                        <w:szCs w:val="16"/>
                                      </w:rPr>
                                    </w:pPr>
                                    <w:r>
                                      <w:rPr>
                                        <w:rFonts w:hint="eastAsia"/>
                                        <w:sz w:val="16"/>
                                        <w:szCs w:val="16"/>
                                      </w:rPr>
                                      <w:t>学生是否掌握</w:t>
                                    </w:r>
                                  </w:p>
                                </w:txbxContent>
                              </wps:txbx>
                              <wps:bodyPr rot="0" vert="horz" wrap="square" lIns="3600" tIns="3600" rIns="3600" bIns="3600" anchor="t" anchorCtr="0" upright="1">
                                <a:noAutofit/>
                              </wps:bodyPr>
                            </wps:wsp>
                            <wps:wsp>
                              <wps:cNvPr id="19" name="AutoShape 239"/>
                              <wps:cNvCnPr>
                                <a:cxnSpLocks noChangeShapeType="1"/>
                              </wps:cNvCnPr>
                              <wps:spPr bwMode="auto">
                                <a:xfrm>
                                  <a:off x="2772215" y="5920766"/>
                                  <a:ext cx="700" cy="468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41"/>
                              <wps:cNvSpPr txBox="1">
                                <a:spLocks noChangeArrowheads="1"/>
                              </wps:cNvSpPr>
                              <wps:spPr bwMode="auto">
                                <a:xfrm>
                                  <a:off x="1662409" y="4442050"/>
                                  <a:ext cx="132101" cy="155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5F888" w14:textId="77777777" w:rsidR="00524101" w:rsidRDefault="00524101" w:rsidP="00524101">
                                    <w:pPr>
                                      <w:rPr>
                                        <w:sz w:val="16"/>
                                        <w:szCs w:val="16"/>
                                      </w:rPr>
                                    </w:pPr>
                                  </w:p>
                                </w:txbxContent>
                              </wps:txbx>
                              <wps:bodyPr rot="0" vert="horz" wrap="square" lIns="3600" tIns="3600" rIns="3600" bIns="3600" anchor="t" anchorCtr="0" upright="1">
                                <a:noAutofit/>
                              </wps:bodyPr>
                            </wps:wsp>
                            <wps:wsp>
                              <wps:cNvPr id="21" name="Text Box 242"/>
                              <wps:cNvSpPr txBox="1">
                                <a:spLocks noChangeArrowheads="1"/>
                              </wps:cNvSpPr>
                              <wps:spPr bwMode="auto">
                                <a:xfrm>
                                  <a:off x="2493613" y="4822454"/>
                                  <a:ext cx="132101" cy="155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071E4" w14:textId="77777777" w:rsidR="00524101" w:rsidRDefault="00524101" w:rsidP="00524101">
                                    <w:pPr>
                                      <w:rPr>
                                        <w:sz w:val="16"/>
                                        <w:szCs w:val="16"/>
                                      </w:rPr>
                                    </w:pPr>
                                  </w:p>
                                </w:txbxContent>
                              </wps:txbx>
                              <wps:bodyPr rot="0" vert="horz" wrap="square" lIns="3600" tIns="3600" rIns="3600" bIns="3600" anchor="t" anchorCtr="0" upright="1">
                                <a:noAutofit/>
                              </wps:bodyPr>
                            </wps:wsp>
                            <wps:wsp>
                              <wps:cNvPr id="22" name="Rectangle 243"/>
                              <wps:cNvSpPr>
                                <a:spLocks noChangeArrowheads="1"/>
                              </wps:cNvSpPr>
                              <wps:spPr bwMode="auto">
                                <a:xfrm>
                                  <a:off x="2046611" y="1885921"/>
                                  <a:ext cx="1454708" cy="228703"/>
                                </a:xfrm>
                                <a:prstGeom prst="rect">
                                  <a:avLst/>
                                </a:prstGeom>
                                <a:solidFill>
                                  <a:srgbClr val="FFFFFF"/>
                                </a:solidFill>
                                <a:ln w="9525">
                                  <a:solidFill>
                                    <a:srgbClr val="000000"/>
                                  </a:solidFill>
                                  <a:miter lim="800000"/>
                                  <a:headEnd/>
                                  <a:tailEnd/>
                                </a:ln>
                              </wps:spPr>
                              <wps:txbx>
                                <w:txbxContent>
                                  <w:p w14:paraId="670E7479" w14:textId="77777777" w:rsidR="00524101" w:rsidRDefault="00524101" w:rsidP="00524101">
                                    <w:pPr>
                                      <w:jc w:val="center"/>
                                      <w:rPr>
                                        <w:sz w:val="16"/>
                                        <w:szCs w:val="16"/>
                                      </w:rPr>
                                    </w:pPr>
                                    <w:r>
                                      <w:rPr>
                                        <w:rFonts w:hint="eastAsia"/>
                                        <w:sz w:val="16"/>
                                        <w:szCs w:val="16"/>
                                      </w:rPr>
                                      <w:t>重定时的基本概念</w:t>
                                    </w:r>
                                  </w:p>
                                  <w:p w14:paraId="30973EBE" w14:textId="77777777" w:rsidR="00524101" w:rsidRDefault="00524101" w:rsidP="00524101">
                                    <w:pPr>
                                      <w:jc w:val="center"/>
                                      <w:rPr>
                                        <w:sz w:val="16"/>
                                        <w:szCs w:val="16"/>
                                      </w:rPr>
                                    </w:pPr>
                                  </w:p>
                                </w:txbxContent>
                              </wps:txbx>
                              <wps:bodyPr rot="0" vert="horz" wrap="square" lIns="18000" tIns="18000" rIns="18000" bIns="18000" anchor="ctr" anchorCtr="0" upright="1">
                                <a:noAutofit/>
                              </wps:bodyPr>
                            </wps:wsp>
                            <wps:wsp>
                              <wps:cNvPr id="23" name="Rectangle 244"/>
                              <wps:cNvSpPr>
                                <a:spLocks noChangeArrowheads="1"/>
                              </wps:cNvSpPr>
                              <wps:spPr bwMode="auto">
                                <a:xfrm>
                                  <a:off x="2333612" y="3001734"/>
                                  <a:ext cx="889605" cy="228003"/>
                                </a:xfrm>
                                <a:prstGeom prst="rect">
                                  <a:avLst/>
                                </a:prstGeom>
                                <a:solidFill>
                                  <a:srgbClr val="FFFFFF"/>
                                </a:solidFill>
                                <a:ln w="9525">
                                  <a:solidFill>
                                    <a:srgbClr val="000000"/>
                                  </a:solidFill>
                                  <a:miter lim="800000"/>
                                  <a:headEnd/>
                                  <a:tailEnd/>
                                </a:ln>
                              </wps:spPr>
                              <wps:txbx>
                                <w:txbxContent>
                                  <w:p w14:paraId="2BC2F4E4" w14:textId="77777777" w:rsidR="00524101" w:rsidRDefault="00524101" w:rsidP="00524101">
                                    <w:pPr>
                                      <w:jc w:val="center"/>
                                      <w:rPr>
                                        <w:sz w:val="16"/>
                                        <w:szCs w:val="16"/>
                                      </w:rPr>
                                    </w:pPr>
                                    <w:r>
                                      <w:rPr>
                                        <w:rFonts w:hint="eastAsia"/>
                                        <w:sz w:val="16"/>
                                        <w:szCs w:val="16"/>
                                      </w:rPr>
                                      <w:t>流水线重定时</w:t>
                                    </w:r>
                                  </w:p>
                                  <w:p w14:paraId="71399E53" w14:textId="77777777" w:rsidR="00524101" w:rsidRDefault="00524101" w:rsidP="00524101">
                                    <w:pPr>
                                      <w:rPr>
                                        <w:sz w:val="16"/>
                                        <w:szCs w:val="16"/>
                                      </w:rPr>
                                    </w:pPr>
                                  </w:p>
                                </w:txbxContent>
                              </wps:txbx>
                              <wps:bodyPr rot="0" vert="horz" wrap="square" lIns="18000" tIns="18000" rIns="18000" bIns="18000" anchor="ctr" anchorCtr="0" upright="1">
                                <a:noAutofit/>
                              </wps:bodyPr>
                            </wps:wsp>
                            <wps:wsp>
                              <wps:cNvPr id="24" name="Rectangle 245"/>
                              <wps:cNvSpPr>
                                <a:spLocks noChangeArrowheads="1"/>
                              </wps:cNvSpPr>
                              <wps:spPr bwMode="auto">
                                <a:xfrm>
                                  <a:off x="3614419" y="3001734"/>
                                  <a:ext cx="1223007" cy="228003"/>
                                </a:xfrm>
                                <a:prstGeom prst="rect">
                                  <a:avLst/>
                                </a:prstGeom>
                                <a:solidFill>
                                  <a:srgbClr val="FFFFFF"/>
                                </a:solidFill>
                                <a:ln w="9525">
                                  <a:solidFill>
                                    <a:srgbClr val="000000"/>
                                  </a:solidFill>
                                  <a:miter lim="800000"/>
                                  <a:headEnd/>
                                  <a:tailEnd/>
                                </a:ln>
                              </wps:spPr>
                              <wps:txbx>
                                <w:txbxContent>
                                  <w:p w14:paraId="0A40253A" w14:textId="77777777" w:rsidR="00524101" w:rsidRDefault="00524101" w:rsidP="00524101">
                                    <w:pPr>
                                      <w:jc w:val="center"/>
                                      <w:rPr>
                                        <w:sz w:val="16"/>
                                        <w:szCs w:val="16"/>
                                      </w:rPr>
                                    </w:pPr>
                                    <w:r w:rsidRPr="00EF571F">
                                      <w:rPr>
                                        <w:rFonts w:ascii="Times New Roman" w:hAnsi="Times New Roman"/>
                                        <w:sz w:val="16"/>
                                        <w:szCs w:val="16"/>
                                      </w:rPr>
                                      <w:t>K</w:t>
                                    </w:r>
                                    <w:r>
                                      <w:rPr>
                                        <w:rFonts w:hint="eastAsia"/>
                                        <w:sz w:val="16"/>
                                        <w:szCs w:val="16"/>
                                      </w:rPr>
                                      <w:t>倍降速后的割集重定时</w:t>
                                    </w:r>
                                  </w:p>
                                  <w:p w14:paraId="59E0E2F5" w14:textId="77777777" w:rsidR="00524101" w:rsidRDefault="00524101" w:rsidP="00524101">
                                    <w:pPr>
                                      <w:rPr>
                                        <w:sz w:val="16"/>
                                        <w:szCs w:val="16"/>
                                      </w:rPr>
                                    </w:pPr>
                                  </w:p>
                                </w:txbxContent>
                              </wps:txbx>
                              <wps:bodyPr rot="0" vert="horz" wrap="square" lIns="18000" tIns="18000" rIns="18000" bIns="18000" anchor="ctr" anchorCtr="0" upright="1">
                                <a:noAutofit/>
                              </wps:bodyPr>
                            </wps:wsp>
                            <wps:wsp>
                              <wps:cNvPr id="25" name="AutoShape 246"/>
                              <wps:cNvCnPr>
                                <a:cxnSpLocks noChangeShapeType="1"/>
                              </wps:cNvCnPr>
                              <wps:spPr bwMode="auto">
                                <a:xfrm>
                                  <a:off x="2771715" y="1654718"/>
                                  <a:ext cx="2600" cy="2312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47"/>
                              <wps:cNvCnPr>
                                <a:cxnSpLocks noChangeShapeType="1"/>
                              </wps:cNvCnPr>
                              <wps:spPr bwMode="auto">
                                <a:xfrm>
                                  <a:off x="2774615" y="2121524"/>
                                  <a:ext cx="8200" cy="3435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8"/>
                              <wps:cNvCnPr>
                                <a:cxnSpLocks noChangeShapeType="1"/>
                              </wps:cNvCnPr>
                              <wps:spPr bwMode="auto">
                                <a:xfrm rot="5400000">
                                  <a:off x="1970210" y="2193928"/>
                                  <a:ext cx="315604" cy="1300507"/>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250"/>
                              <wps:cNvCnPr>
                                <a:cxnSpLocks noChangeShapeType="1"/>
                              </wps:cNvCnPr>
                              <wps:spPr bwMode="auto">
                                <a:xfrm rot="16200000" flipH="1">
                                  <a:off x="3341217" y="2122328"/>
                                  <a:ext cx="315504" cy="1443408"/>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251"/>
                              <wps:cNvCnPr>
                                <a:cxnSpLocks noChangeShapeType="1"/>
                              </wps:cNvCnPr>
                              <wps:spPr bwMode="auto">
                                <a:xfrm>
                                  <a:off x="1482008" y="3229736"/>
                                  <a:ext cx="911905" cy="662007"/>
                                </a:xfrm>
                                <a:prstGeom prst="bentConnector3">
                                  <a:avLst>
                                    <a:gd name="adj1" fmla="val -229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253"/>
                              <wps:cNvCnPr>
                                <a:cxnSpLocks noChangeShapeType="1"/>
                              </wps:cNvCnPr>
                              <wps:spPr bwMode="auto">
                                <a:xfrm rot="5400000">
                                  <a:off x="3229816" y="2782735"/>
                                  <a:ext cx="548006" cy="1442008"/>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AutoShape 254"/>
                              <wps:cNvCnPr>
                                <a:cxnSpLocks noChangeShapeType="1"/>
                              </wps:cNvCnPr>
                              <wps:spPr bwMode="auto">
                                <a:xfrm flipH="1">
                                  <a:off x="2779315" y="4005845"/>
                                  <a:ext cx="4500" cy="447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直接箭头连接符 363"/>
                              <wps:cNvCnPr>
                                <a:cxnSpLocks noChangeShapeType="1"/>
                              </wps:cNvCnPr>
                              <wps:spPr bwMode="auto">
                                <a:xfrm flipH="1">
                                  <a:off x="2778415" y="2685930"/>
                                  <a:ext cx="3800" cy="315704"/>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Rectangle 230"/>
                              <wps:cNvSpPr>
                                <a:spLocks noChangeArrowheads="1"/>
                              </wps:cNvSpPr>
                              <wps:spPr bwMode="auto">
                                <a:xfrm>
                                  <a:off x="2044111" y="976311"/>
                                  <a:ext cx="1454808" cy="228103"/>
                                </a:xfrm>
                                <a:prstGeom prst="rect">
                                  <a:avLst/>
                                </a:prstGeom>
                                <a:solidFill>
                                  <a:srgbClr val="FFFFFF"/>
                                </a:solidFill>
                                <a:ln w="9525">
                                  <a:solidFill>
                                    <a:srgbClr val="000000"/>
                                  </a:solidFill>
                                  <a:miter lim="800000"/>
                                  <a:headEnd/>
                                  <a:tailEnd/>
                                </a:ln>
                              </wps:spPr>
                              <wps:txbx>
                                <w:txbxContent>
                                  <w:p w14:paraId="0FB49E3A" w14:textId="77777777" w:rsidR="00524101" w:rsidRDefault="00524101" w:rsidP="00524101">
                                    <w:pPr>
                                      <w:pStyle w:val="a8"/>
                                      <w:spacing w:before="0" w:beforeAutospacing="0" w:after="0" w:afterAutospacing="0"/>
                                      <w:jc w:val="center"/>
                                    </w:pPr>
                                    <w:r>
                                      <w:rPr>
                                        <w:rFonts w:ascii="Calibri" w:cs="Times New Roman" w:hint="eastAsia"/>
                                        <w:kern w:val="2"/>
                                        <w:sz w:val="16"/>
                                        <w:szCs w:val="16"/>
                                      </w:rPr>
                                      <w:t>本章知识框架及学习目标介绍</w:t>
                                    </w:r>
                                  </w:p>
                                  <w:p w14:paraId="1F26DBA2" w14:textId="77777777" w:rsidR="00524101" w:rsidRDefault="00524101" w:rsidP="00524101">
                                    <w:pPr>
                                      <w:pStyle w:val="a8"/>
                                      <w:spacing w:before="0" w:beforeAutospacing="0" w:after="0" w:afterAutospacing="0"/>
                                      <w:jc w:val="center"/>
                                    </w:pPr>
                                    <w:r>
                                      <w:rPr>
                                        <w:rFonts w:ascii="Calibri" w:hAnsi="Calibri" w:cs="Times New Roman"/>
                                        <w:kern w:val="2"/>
                                        <w:sz w:val="16"/>
                                        <w:szCs w:val="16"/>
                                      </w:rPr>
                                      <w:t> </w:t>
                                    </w:r>
                                  </w:p>
                                </w:txbxContent>
                              </wps:txbx>
                              <wps:bodyPr rot="0" vert="horz" wrap="square" lIns="18000" tIns="18000" rIns="18000" bIns="18000" anchor="ctr" anchorCtr="0" upright="1">
                                <a:noAutofit/>
                              </wps:bodyPr>
                            </wps:wsp>
                            <wps:wsp>
                              <wps:cNvPr id="34" name="AutoShape 246"/>
                              <wps:cNvCnPr>
                                <a:cxnSpLocks noChangeShapeType="1"/>
                              </wps:cNvCnPr>
                              <wps:spPr bwMode="auto">
                                <a:xfrm>
                                  <a:off x="2771815" y="1205013"/>
                                  <a:ext cx="2500" cy="2305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236"/>
                              <wps:cNvSpPr>
                                <a:spLocks noChangeArrowheads="1"/>
                              </wps:cNvSpPr>
                              <wps:spPr bwMode="auto">
                                <a:xfrm>
                                  <a:off x="2231312" y="4453150"/>
                                  <a:ext cx="1098606" cy="227403"/>
                                </a:xfrm>
                                <a:prstGeom prst="rect">
                                  <a:avLst/>
                                </a:prstGeom>
                                <a:solidFill>
                                  <a:srgbClr val="FFFFFF"/>
                                </a:solidFill>
                                <a:ln w="9525">
                                  <a:solidFill>
                                    <a:srgbClr val="000000"/>
                                  </a:solidFill>
                                  <a:miter lim="800000"/>
                                  <a:headEnd/>
                                  <a:tailEnd/>
                                </a:ln>
                              </wps:spPr>
                              <wps:txbx>
                                <w:txbxContent>
                                  <w:p w14:paraId="7FFD3FDD" w14:textId="77777777" w:rsidR="00524101" w:rsidRDefault="00524101" w:rsidP="00524101">
                                    <w:pPr>
                                      <w:pStyle w:val="a8"/>
                                      <w:spacing w:before="0" w:beforeAutospacing="0" w:after="0" w:afterAutospacing="0"/>
                                      <w:jc w:val="center"/>
                                    </w:pPr>
                                    <w:r>
                                      <w:rPr>
                                        <w:rFonts w:ascii="Calibri" w:cs="Times New Roman" w:hint="eastAsia"/>
                                        <w:kern w:val="2"/>
                                        <w:sz w:val="16"/>
                                        <w:szCs w:val="16"/>
                                      </w:rPr>
                                      <w:t>重定时的数学定义</w:t>
                                    </w:r>
                                  </w:p>
                                  <w:p w14:paraId="3187FE91" w14:textId="77777777" w:rsidR="00524101" w:rsidRDefault="00524101" w:rsidP="00524101">
                                    <w:pPr>
                                      <w:pStyle w:val="a8"/>
                                      <w:spacing w:before="0" w:beforeAutospacing="0" w:after="0" w:afterAutospacing="0"/>
                                      <w:jc w:val="both"/>
                                    </w:pPr>
                                    <w:r>
                                      <w:rPr>
                                        <w:rFonts w:ascii="Calibri" w:hAnsi="Calibri" w:cs="Times New Roman"/>
                                        <w:kern w:val="2"/>
                                        <w:sz w:val="16"/>
                                        <w:szCs w:val="16"/>
                                      </w:rPr>
                                      <w:t> </w:t>
                                    </w:r>
                                  </w:p>
                                </w:txbxContent>
                              </wps:txbx>
                              <wps:bodyPr rot="0" vert="horz" wrap="square" lIns="18000" tIns="18000" rIns="18000" bIns="18000" anchor="ctr" anchorCtr="0" upright="1">
                                <a:noAutofit/>
                              </wps:bodyPr>
                            </wps:wsp>
                            <wps:wsp>
                              <wps:cNvPr id="36" name="直接箭头连接符 17"/>
                              <wps:cNvCnPr>
                                <a:cxnSpLocks noChangeShapeType="1"/>
                              </wps:cNvCnPr>
                              <wps:spPr bwMode="auto">
                                <a:xfrm>
                                  <a:off x="2780615" y="3240936"/>
                                  <a:ext cx="3200" cy="536506"/>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 name="AutoShape 237"/>
                              <wps:cNvCnPr>
                                <a:cxnSpLocks noChangeShapeType="1"/>
                              </wps:cNvCnPr>
                              <wps:spPr bwMode="auto">
                                <a:xfrm>
                                  <a:off x="2772115" y="5249659"/>
                                  <a:ext cx="1300" cy="340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肘形连接符 18"/>
                              <wps:cNvCnPr>
                                <a:cxnSpLocks noChangeShapeType="1"/>
                              </wps:cNvCnPr>
                              <wps:spPr bwMode="auto">
                                <a:xfrm flipH="1" flipV="1">
                                  <a:off x="3329918" y="4566851"/>
                                  <a:ext cx="267701" cy="1186113"/>
                                </a:xfrm>
                                <a:prstGeom prst="bentConnector3">
                                  <a:avLst>
                                    <a:gd name="adj1" fmla="val -85375"/>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9" name="直接箭头连接符 3"/>
                              <wps:cNvCnPr>
                                <a:cxnSpLocks noChangeShapeType="1"/>
                              </wps:cNvCnPr>
                              <wps:spPr bwMode="auto">
                                <a:xfrm>
                                  <a:off x="2770115" y="767709"/>
                                  <a:ext cx="1400" cy="208602"/>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DBD2959" id="画布 40" o:spid="_x0000_s1026" editas="canvas" style="width:442.9pt;height:528.25pt;mso-position-horizontal-relative:char;mso-position-vertical-relative:line" coordsize="56248,67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48;height:67087;visibility:visible;mso-wrap-style:square">
                        <v:fill o:detectmouseclick="t"/>
                        <v:path o:connecttype="none"/>
                      </v:shape>
                      <v:oval id="Oval 224" o:spid="_x0000_s1028" style="position:absolute;left:24911;top:63;width:5575;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">
                        <v:textbox inset=".5mm,.5mm,.5mm,.5mm">
                          <w:txbxContent>
                            <w:p w14:paraId="68667D43" w14:textId="77777777" w:rsidR="00524101" w:rsidRDefault="00524101" w:rsidP="00524101">
                              <w:pPr>
                                <w:jc w:val="center"/>
                                <w:rPr>
                                  <w:sz w:val="16"/>
                                  <w:szCs w:val="16"/>
                                </w:rPr>
                              </w:pPr>
                              <w:r>
                                <w:rPr>
                                  <w:rFonts w:hint="eastAsia"/>
                                  <w:sz w:val="16"/>
                                  <w:szCs w:val="16"/>
                                </w:rPr>
                                <w:t>上课</w:t>
                              </w:r>
                            </w:p>
                          </w:txbxContent>
                        </v:textbox>
                      </v:oval>
                      <v:shapetype id="_x0000_t109" coordsize="21600,21600" o:spt="109" path="m,l,21600r21600,l21600,xe">
                        <v:stroke joinstyle="miter"/>
                        <v:path gradientshapeok="t" o:connecttype="rect"/>
                      </v:shapetype>
                      <v:shape id="AutoShape 225" o:spid="_x0000_s1029" type="#_x0000_t109" style="position:absolute;left:20440;top:5378;width:14523;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">
                        <v:textbox inset=".5mm,.5mm,.5mm,.5mm">
                          <w:txbxContent>
                            <w:p w14:paraId="3EFAA401" w14:textId="77777777" w:rsidR="00524101" w:rsidRDefault="00524101" w:rsidP="00524101">
                              <w:pPr>
                                <w:jc w:val="center"/>
                                <w:rPr>
                                  <w:sz w:val="16"/>
                                  <w:szCs w:val="16"/>
                                </w:rPr>
                              </w:pPr>
                              <w:r>
                                <w:rPr>
                                  <w:rFonts w:hint="eastAsia"/>
                                  <w:sz w:val="16"/>
                                  <w:szCs w:val="16"/>
                                </w:rPr>
                                <w:t>上一讲内容回顾</w:t>
                              </w:r>
                            </w:p>
                          </w:txbxContent>
                        </v:textbox>
                      </v:shape>
                      <v:shape id="AutoShape 226" o:spid="_x0000_s1030" type="#_x0000_t109" style="position:absolute;left:22420;top:63883;width:1059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">
                        <v:textbox inset=".5mm,.5mm,.5mm,.5mm">
                          <w:txbxContent>
                            <w:p w14:paraId="34003F58" w14:textId="77777777" w:rsidR="00524101" w:rsidRDefault="00524101" w:rsidP="00524101">
                              <w:pPr>
                                <w:jc w:val="center"/>
                                <w:rPr>
                                  <w:sz w:val="16"/>
                                  <w:szCs w:val="16"/>
                                </w:rPr>
                              </w:pPr>
                              <w:r>
                                <w:rPr>
                                  <w:rFonts w:hint="eastAsia"/>
                                  <w:sz w:val="16"/>
                                  <w:szCs w:val="16"/>
                                </w:rPr>
                                <w:t>本章总结，布置作业</w:t>
                              </w:r>
                            </w:p>
                          </w:txbxContent>
                        </v:textbox>
                      </v:shape>
                      <v:shapetype id="_x0000_t32" coordsize="21600,21600" o:spt="32" o:oned="t" path="m,l21600,21600e" filled="f">
                        <v:path arrowok="t" fillok="f" o:connecttype="none"/>
                        <o:lock v:ext="edit" shapetype="t"/>
                      </v:shapetype>
                      <v:shape id="AutoShape 227" o:spid="_x0000_s1031" type="#_x0000_t32" style="position:absolute;left:27698;top:3022;width:7;height:2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rect id="Rectangle 230" o:spid="_x0000_s1032" style="position:absolute;left:20440;top:14261;width:1454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">
                        <v:textbox inset=".5mm,.5mm,.5mm,.5mm">
                          <w:txbxContent>
                            <w:p w14:paraId="521C305B" w14:textId="77777777" w:rsidR="00524101" w:rsidRDefault="00524101" w:rsidP="00524101">
                              <w:pPr>
                                <w:jc w:val="center"/>
                                <w:rPr>
                                  <w:sz w:val="16"/>
                                  <w:szCs w:val="16"/>
                                </w:rPr>
                              </w:pPr>
                              <w:r>
                                <w:rPr>
                                  <w:rFonts w:hint="eastAsia"/>
                                  <w:sz w:val="16"/>
                                  <w:szCs w:val="16"/>
                                </w:rPr>
                                <w:t>重定时的重要作用</w:t>
                              </w:r>
                            </w:p>
                            <w:p w14:paraId="1E77FF55" w14:textId="77777777" w:rsidR="00524101" w:rsidRDefault="00524101" w:rsidP="00524101">
                              <w:pPr>
                                <w:jc w:val="center"/>
                                <w:rPr>
                                  <w:sz w:val="16"/>
                                  <w:szCs w:val="16"/>
                                </w:rPr>
                              </w:pPr>
                            </w:p>
                          </w:txbxContent>
                        </v:textbox>
                      </v:rect>
                      <v:shapetype id="_x0000_t202" coordsize="21600,21600" o:spt="202" path="m,l,21600r21600,l21600,xe">
                        <v:stroke joinstyle="miter"/>
                        <v:path gradientshapeok="t" o:connecttype="rect"/>
                      </v:shapetype>
                      <v:shape id="Text Box 231" o:spid="_x0000_s1033" type="#_x0000_t202" style="position:absolute;left:28364;top:61381;width:132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" stroked="f">
                        <v:textbox inset=".1mm,.1mm,.1mm,.1mm">
                          <w:txbxContent>
                            <w:p w14:paraId="01271C91" w14:textId="77777777" w:rsidR="00524101" w:rsidRDefault="00524101" w:rsidP="00524101">
                              <w:pPr>
                                <w:rPr>
                                  <w:sz w:val="16"/>
                                  <w:szCs w:val="16"/>
                                </w:rPr>
                              </w:pPr>
                              <w:r>
                                <w:rPr>
                                  <w:rFonts w:hint="eastAsia"/>
                                  <w:sz w:val="16"/>
                                  <w:szCs w:val="16"/>
                                </w:rPr>
                                <w:t>是</w:t>
                              </w:r>
                            </w:p>
                          </w:txbxContent>
                        </v:textbox>
                      </v:shape>
                      <v:shape id="Text Box 232" o:spid="_x0000_s1034" type="#_x0000_t202" style="position:absolute;left:36098;top:55220;width:13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" stroked="f">
                        <v:textbox inset=".1mm,.1mm,.1mm,.1mm">
                          <w:txbxContent>
                            <w:p w14:paraId="3EDF151E" w14:textId="77777777" w:rsidR="00524101" w:rsidRDefault="00524101" w:rsidP="00524101">
                              <w:pPr>
                                <w:rPr>
                                  <w:sz w:val="16"/>
                                  <w:szCs w:val="16"/>
                                </w:rPr>
                              </w:pPr>
                              <w:r>
                                <w:rPr>
                                  <w:rFonts w:hint="eastAsia"/>
                                  <w:sz w:val="16"/>
                                  <w:szCs w:val="16"/>
                                </w:rPr>
                                <w:t>否</w:t>
                              </w:r>
                            </w:p>
                          </w:txbxContent>
                        </v:textbox>
                      </v:shape>
                      <v:rect id="Rectangle 233" o:spid="_x0000_s1035" style="position:absolute;left:23374;top:24581;width:8896;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">
                        <v:textbox inset=".5mm,.5mm,.5mm,.5mm">
                          <w:txbxContent>
                            <w:p w14:paraId="3C76CD1F" w14:textId="77777777" w:rsidR="00524101" w:rsidRDefault="00524101" w:rsidP="00524101">
                              <w:pPr>
                                <w:jc w:val="center"/>
                                <w:rPr>
                                  <w:sz w:val="16"/>
                                  <w:szCs w:val="16"/>
                                </w:rPr>
                              </w:pPr>
                              <w:r>
                                <w:rPr>
                                  <w:rFonts w:hint="eastAsia"/>
                                  <w:sz w:val="16"/>
                                  <w:szCs w:val="16"/>
                                </w:rPr>
                                <w:t>割集重定时</w:t>
                              </w:r>
                            </w:p>
                            <w:p w14:paraId="34A7E1FF" w14:textId="77777777" w:rsidR="00524101" w:rsidRDefault="00524101" w:rsidP="00524101">
                              <w:pPr>
                                <w:rPr>
                                  <w:sz w:val="16"/>
                                  <w:szCs w:val="16"/>
                                </w:rPr>
                              </w:pPr>
                            </w:p>
                          </w:txbxContent>
                        </v:textbox>
                      </v:rect>
                      <v:rect id="Rectangle 234" o:spid="_x0000_s1036" style="position:absolute;left:10369;top:30017;width:8896;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">
                        <v:textbox inset=".5mm,.5mm,.5mm,.5mm">
                          <w:txbxContent>
                            <w:p w14:paraId="3A23858B" w14:textId="77777777" w:rsidR="00524101" w:rsidRDefault="00524101" w:rsidP="00524101">
                              <w:pPr>
                                <w:jc w:val="center"/>
                                <w:rPr>
                                  <w:sz w:val="16"/>
                                  <w:szCs w:val="16"/>
                                </w:rPr>
                              </w:pPr>
                              <w:r>
                                <w:rPr>
                                  <w:rFonts w:hint="eastAsia"/>
                                  <w:sz w:val="16"/>
                                  <w:szCs w:val="16"/>
                                </w:rPr>
                                <w:t>节点重定时</w:t>
                              </w:r>
                            </w:p>
                            <w:p w14:paraId="7FC6F84A" w14:textId="77777777" w:rsidR="00524101" w:rsidRDefault="00524101" w:rsidP="00524101">
                              <w:pPr>
                                <w:rPr>
                                  <w:sz w:val="16"/>
                                  <w:szCs w:val="16"/>
                                </w:rPr>
                              </w:pPr>
                            </w:p>
                          </w:txbxContent>
                        </v:textbox>
                      </v:rect>
                      <v:rect id="Rectangle 235" o:spid="_x0000_s1037" style="position:absolute;left:23939;top:37777;width:7798;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">
                        <v:textbox inset=".5mm,.5mm,.5mm,.5mm">
                          <w:txbxContent>
                            <w:p w14:paraId="44E4A3AD" w14:textId="77777777" w:rsidR="00524101" w:rsidRDefault="00524101" w:rsidP="00524101">
                              <w:pPr>
                                <w:jc w:val="center"/>
                                <w:rPr>
                                  <w:sz w:val="16"/>
                                  <w:szCs w:val="16"/>
                                </w:rPr>
                              </w:pPr>
                              <w:r>
                                <w:rPr>
                                  <w:rFonts w:hint="eastAsia"/>
                                  <w:sz w:val="16"/>
                                  <w:szCs w:val="16"/>
                                </w:rPr>
                                <w:t>举例</w:t>
                              </w:r>
                            </w:p>
                            <w:p w14:paraId="1267F539" w14:textId="77777777" w:rsidR="00524101" w:rsidRDefault="00524101" w:rsidP="00524101">
                              <w:pPr>
                                <w:rPr>
                                  <w:sz w:val="16"/>
                                  <w:szCs w:val="16"/>
                                </w:rPr>
                              </w:pPr>
                            </w:p>
                          </w:txbxContent>
                        </v:textbox>
                      </v:rect>
                      <v:rect id="Rectangle 236" o:spid="_x0000_s1038" style="position:absolute;left:22222;top:50216;width:10985;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">
                        <v:textbox inset=".5mm,.5mm,.5mm,.5mm">
                          <w:txbxContent>
                            <w:p w14:paraId="1900EE6B" w14:textId="77777777" w:rsidR="00524101" w:rsidRDefault="00524101" w:rsidP="00524101">
                              <w:pPr>
                                <w:jc w:val="center"/>
                                <w:rPr>
                                  <w:sz w:val="16"/>
                                  <w:szCs w:val="16"/>
                                </w:rPr>
                              </w:pPr>
                              <w:r>
                                <w:rPr>
                                  <w:rFonts w:hint="eastAsia"/>
                                  <w:sz w:val="16"/>
                                  <w:szCs w:val="16"/>
                                </w:rPr>
                                <w:t>重定时的算法</w:t>
                              </w:r>
                            </w:p>
                            <w:p w14:paraId="53C74920" w14:textId="77777777" w:rsidR="00524101" w:rsidRDefault="00524101" w:rsidP="00524101">
                              <w:pPr>
                                <w:rPr>
                                  <w:sz w:val="16"/>
                                  <w:szCs w:val="16"/>
                                </w:rPr>
                              </w:pPr>
                            </w:p>
                          </w:txbxContent>
                        </v:textbox>
                      </v:rect>
                      <v:shape id="AutoShape 237" o:spid="_x0000_s1039" type="#_x0000_t32" style="position:absolute;left:27705;top:46805;width:12;height:3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type id="_x0000_t110" coordsize="21600,21600" o:spt="110" path="m10800,l,10800,10800,21600,21600,10800xe">
                        <v:stroke joinstyle="miter"/>
                        <v:path gradientshapeok="t" o:connecttype="rect" textboxrect="5400,5400,16200,16200"/>
                      </v:shapetype>
                      <v:shape id="AutoShape 238" o:spid="_x0000_s1040" type="#_x0000_t110" style="position:absolute;left:19338;top:55840;width:16638;height:3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">
                        <v:textbox inset=".1mm,.1mm,.1mm,.1mm">
                          <w:txbxContent>
                            <w:p w14:paraId="6E6B8883" w14:textId="77777777" w:rsidR="00524101" w:rsidRDefault="00524101" w:rsidP="00524101">
                              <w:pPr>
                                <w:jc w:val="center"/>
                                <w:rPr>
                                  <w:sz w:val="16"/>
                                  <w:szCs w:val="16"/>
                                </w:rPr>
                              </w:pPr>
                              <w:r>
                                <w:rPr>
                                  <w:rFonts w:hint="eastAsia"/>
                                  <w:sz w:val="16"/>
                                  <w:szCs w:val="16"/>
                                </w:rPr>
                                <w:t>学生是否掌握</w:t>
                              </w:r>
                            </w:p>
                          </w:txbxContent>
                        </v:textbox>
                      </v:shape>
                      <v:shape id="AutoShape 239" o:spid="_x0000_s1041" type="#_x0000_t32" style="position:absolute;left:27722;top:59207;width:7;height:4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Text Box 241" o:spid="_x0000_s1042" type="#_x0000_t202" style="position:absolute;left:16624;top:44420;width:1321;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" stroked="f">
                        <v:textbox inset=".1mm,.1mm,.1mm,.1mm">
                          <w:txbxContent>
                            <w:p w14:paraId="59D5F888" w14:textId="77777777" w:rsidR="00524101" w:rsidRDefault="00524101" w:rsidP="00524101">
                              <w:pPr>
                                <w:rPr>
                                  <w:sz w:val="16"/>
                                  <w:szCs w:val="16"/>
                                </w:rPr>
                              </w:pPr>
                            </w:p>
                          </w:txbxContent>
                        </v:textbox>
                      </v:shape>
                      <v:shape id="Text Box 242" o:spid="_x0000_s1043" type="#_x0000_t202" style="position:absolute;left:24936;top:48224;width:1321;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" stroked="f">
                        <v:textbox inset=".1mm,.1mm,.1mm,.1mm">
                          <w:txbxContent>
                            <w:p w14:paraId="701071E4" w14:textId="77777777" w:rsidR="00524101" w:rsidRDefault="00524101" w:rsidP="00524101">
                              <w:pPr>
                                <w:rPr>
                                  <w:sz w:val="16"/>
                                  <w:szCs w:val="16"/>
                                </w:rPr>
                              </w:pPr>
                            </w:p>
                          </w:txbxContent>
                        </v:textbox>
                      </v:shape>
                      <v:rect id="Rectangle 243" o:spid="_x0000_s1044" style="position:absolute;left:20466;top:18859;width:14547;height: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">
                        <v:textbox inset=".5mm,.5mm,.5mm,.5mm">
                          <w:txbxContent>
                            <w:p w14:paraId="670E7479" w14:textId="77777777" w:rsidR="00524101" w:rsidRDefault="00524101" w:rsidP="00524101">
                              <w:pPr>
                                <w:jc w:val="center"/>
                                <w:rPr>
                                  <w:sz w:val="16"/>
                                  <w:szCs w:val="16"/>
                                </w:rPr>
                              </w:pPr>
                              <w:r>
                                <w:rPr>
                                  <w:rFonts w:hint="eastAsia"/>
                                  <w:sz w:val="16"/>
                                  <w:szCs w:val="16"/>
                                </w:rPr>
                                <w:t>重定时的基本概念</w:t>
                              </w:r>
                            </w:p>
                            <w:p w14:paraId="30973EBE" w14:textId="77777777" w:rsidR="00524101" w:rsidRDefault="00524101" w:rsidP="00524101">
                              <w:pPr>
                                <w:jc w:val="center"/>
                                <w:rPr>
                                  <w:sz w:val="16"/>
                                  <w:szCs w:val="16"/>
                                </w:rPr>
                              </w:pPr>
                            </w:p>
                          </w:txbxContent>
                        </v:textbox>
                      </v:rect>
                      <v:rect id="Rectangle 244" o:spid="_x0000_s1045" style="position:absolute;left:23336;top:30017;width:8896;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">
                        <v:textbox inset=".5mm,.5mm,.5mm,.5mm">
                          <w:txbxContent>
                            <w:p w14:paraId="2BC2F4E4" w14:textId="77777777" w:rsidR="00524101" w:rsidRDefault="00524101" w:rsidP="00524101">
                              <w:pPr>
                                <w:jc w:val="center"/>
                                <w:rPr>
                                  <w:sz w:val="16"/>
                                  <w:szCs w:val="16"/>
                                </w:rPr>
                              </w:pPr>
                              <w:r>
                                <w:rPr>
                                  <w:rFonts w:hint="eastAsia"/>
                                  <w:sz w:val="16"/>
                                  <w:szCs w:val="16"/>
                                </w:rPr>
                                <w:t>流水线重定时</w:t>
                              </w:r>
                            </w:p>
                            <w:p w14:paraId="71399E53" w14:textId="77777777" w:rsidR="00524101" w:rsidRDefault="00524101" w:rsidP="00524101">
                              <w:pPr>
                                <w:rPr>
                                  <w:sz w:val="16"/>
                                  <w:szCs w:val="16"/>
                                </w:rPr>
                              </w:pPr>
                            </w:p>
                          </w:txbxContent>
                        </v:textbox>
                      </v:rect>
                      <v:rect id="Rectangle 245" o:spid="_x0000_s1046" style="position:absolute;left:36144;top:30017;width:12230;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">
                        <v:textbox inset=".5mm,.5mm,.5mm,.5mm">
                          <w:txbxContent>
                            <w:p w14:paraId="0A40253A" w14:textId="77777777" w:rsidR="00524101" w:rsidRDefault="00524101" w:rsidP="00524101">
                              <w:pPr>
                                <w:jc w:val="center"/>
                                <w:rPr>
                                  <w:sz w:val="16"/>
                                  <w:szCs w:val="16"/>
                                </w:rPr>
                              </w:pPr>
                              <w:r w:rsidRPr="00EF571F">
                                <w:rPr>
                                  <w:rFonts w:ascii="Times New Roman" w:hAnsi="Times New Roman"/>
                                  <w:sz w:val="16"/>
                                  <w:szCs w:val="16"/>
                                </w:rPr>
                                <w:t>K</w:t>
                              </w:r>
                              <w:r>
                                <w:rPr>
                                  <w:rFonts w:hint="eastAsia"/>
                                  <w:sz w:val="16"/>
                                  <w:szCs w:val="16"/>
                                </w:rPr>
                                <w:t>倍降速后的割集重定时</w:t>
                              </w:r>
                            </w:p>
                            <w:p w14:paraId="59E0E2F5" w14:textId="77777777" w:rsidR="00524101" w:rsidRDefault="00524101" w:rsidP="00524101">
                              <w:pPr>
                                <w:rPr>
                                  <w:sz w:val="16"/>
                                  <w:szCs w:val="16"/>
                                </w:rPr>
                              </w:pPr>
                            </w:p>
                          </w:txbxContent>
                        </v:textbox>
                      </v:rect>
                      <v:shape id="AutoShape 246" o:spid="_x0000_s1047" type="#_x0000_t32" style="position:absolute;left:27717;top:16547;width:26;height:2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47" o:spid="_x0000_s1048" type="#_x0000_t32" style="position:absolute;left:27746;top:21215;width:82;height:3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8" o:spid="_x0000_s1049" type="#_x0000_t34" style="position:absolute;left:19702;top:21938;width:3156;height:1300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" adj="10778">
                        <v:stroke endarrow="block"/>
                      </v:shape>
                      <v:shape id="AutoShape 250" o:spid="_x0000_s1050" type="#_x0000_t34" style="position:absolute;left:33411;top:21223;width:3155;height:1443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" adj="10778">
                        <v:stroke endarrow="block"/>
                      </v:shape>
                      <v:shape id="AutoShape 251" o:spid="_x0000_s1051" type="#_x0000_t34" style="position:absolute;left:14820;top:32297;width:9119;height:66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" adj="-495">
                        <v:stroke endarrow="block"/>
                      </v:shape>
                      <v:shape id="AutoShape 253" o:spid="_x0000_s1052" type="#_x0000_t34" style="position:absolute;left:32298;top:27827;width:5480;height:144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" adj="10787">
                        <v:stroke endarrow="block"/>
                      </v:shape>
                      <v:shape id="AutoShape 254" o:spid="_x0000_s1053" type="#_x0000_t32" style="position:absolute;left:27793;top:40058;width:45;height:4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 id="直接箭头连接符 363" o:spid="_x0000_s1054" type="#_x0000_t32" style="position:absolute;left:27784;top:26859;width:38;height:31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" strokecolor="black [3213]">
                        <v:stroke endarrow="block" joinstyle="miter"/>
                      </v:shape>
                      <v:rect id="Rectangle 230" o:spid="_x0000_s1055" style="position:absolute;left:20441;top:9763;width:14548;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">
                        <v:textbox inset=".5mm,.5mm,.5mm,.5mm">
                          <w:txbxContent>
                            <w:p w14:paraId="0FB49E3A" w14:textId="77777777" w:rsidR="00524101" w:rsidRDefault="00524101" w:rsidP="00524101">
                              <w:pPr>
                                <w:pStyle w:val="a8"/>
                                <w:spacing w:before="0" w:beforeAutospacing="0" w:after="0" w:afterAutospacing="0"/>
                                <w:jc w:val="center"/>
                              </w:pPr>
                              <w:r>
                                <w:rPr>
                                  <w:rFonts w:ascii="Calibri" w:cs="Times New Roman" w:hint="eastAsia"/>
                                  <w:kern w:val="2"/>
                                  <w:sz w:val="16"/>
                                  <w:szCs w:val="16"/>
                                </w:rPr>
                                <w:t>本章知识框架及学习目标介绍</w:t>
                              </w:r>
                            </w:p>
                            <w:p w14:paraId="1F26DBA2" w14:textId="77777777" w:rsidR="00524101" w:rsidRDefault="00524101" w:rsidP="00524101">
                              <w:pPr>
                                <w:pStyle w:val="a8"/>
                                <w:spacing w:before="0" w:beforeAutospacing="0" w:after="0" w:afterAutospacing="0"/>
                                <w:jc w:val="center"/>
                              </w:pPr>
                              <w:r>
                                <w:rPr>
                                  <w:rFonts w:ascii="Calibri" w:hAnsi="Calibri" w:cs="Times New Roman"/>
                                  <w:kern w:val="2"/>
                                  <w:sz w:val="16"/>
                                  <w:szCs w:val="16"/>
                                </w:rPr>
                                <w:t> </w:t>
                              </w:r>
                            </w:p>
                          </w:txbxContent>
                        </v:textbox>
                      </v:rect>
                      <v:shape id="AutoShape 246" o:spid="_x0000_s1056" type="#_x0000_t32" style="position:absolute;left:27718;top:12050;width:25;height:2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rect id="Rectangle 236" o:spid="_x0000_s1057" style="position:absolute;left:22313;top:44531;width:10986;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">
                        <v:textbox inset=".5mm,.5mm,.5mm,.5mm">
                          <w:txbxContent>
                            <w:p w14:paraId="7FFD3FDD" w14:textId="77777777" w:rsidR="00524101" w:rsidRDefault="00524101" w:rsidP="00524101">
                              <w:pPr>
                                <w:pStyle w:val="a8"/>
                                <w:spacing w:before="0" w:beforeAutospacing="0" w:after="0" w:afterAutospacing="0"/>
                                <w:jc w:val="center"/>
                              </w:pPr>
                              <w:r>
                                <w:rPr>
                                  <w:rFonts w:ascii="Calibri" w:cs="Times New Roman" w:hint="eastAsia"/>
                                  <w:kern w:val="2"/>
                                  <w:sz w:val="16"/>
                                  <w:szCs w:val="16"/>
                                </w:rPr>
                                <w:t>重定时的数学定义</w:t>
                              </w:r>
                            </w:p>
                            <w:p w14:paraId="3187FE91" w14:textId="77777777" w:rsidR="00524101" w:rsidRDefault="00524101" w:rsidP="00524101">
                              <w:pPr>
                                <w:pStyle w:val="a8"/>
                                <w:spacing w:before="0" w:beforeAutospacing="0" w:after="0" w:afterAutospacing="0"/>
                                <w:jc w:val="both"/>
                              </w:pPr>
                              <w:r>
                                <w:rPr>
                                  <w:rFonts w:ascii="Calibri" w:hAnsi="Calibri" w:cs="Times New Roman"/>
                                  <w:kern w:val="2"/>
                                  <w:sz w:val="16"/>
                                  <w:szCs w:val="16"/>
                                </w:rPr>
                                <w:t> </w:t>
                              </w:r>
                            </w:p>
                          </w:txbxContent>
                        </v:textbox>
                      </v:rect>
                      <v:shape id="直接箭头连接符 17" o:spid="_x0000_s1058" type="#_x0000_t32" style="position:absolute;left:27806;top:32409;width:32;height:5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" strokecolor="black [3213]">
                        <v:stroke endarrow="block" joinstyle="miter"/>
                      </v:shape>
                      <v:shape id="AutoShape 237" o:spid="_x0000_s1059" type="#_x0000_t32" style="position:absolute;left:27721;top:52496;width:13;height:3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肘形连接符 18" o:spid="_x0000_s1060" type="#_x0000_t34" style="position:absolute;left:33299;top:45668;width:2677;height:11861;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" adj="-18441" strokecolor="black [3213]">
                        <v:stroke endarrow="block"/>
                      </v:shape>
                      <v:shape id="直接箭头连接符 3" o:spid="_x0000_s1061" type="#_x0000_t32" style="position:absolute;left:27701;top:7677;width:14;height:2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" strokecolor="black [3213]">
                        <v:stroke endarrow="block" joinstyle="miter"/>
                      </v:shape>
                      <w10:anchorlock/>
                    </v:group>
                  </w:pict>
                </mc:Fallback>
              </mc:AlternateContent>
            </w:r>
          </w:p>
        </w:tc>
      </w:tr>
      <w:tr w:rsidR="00524101" w:rsidRPr="00186AC2" w14:paraId="4FAAEC18" w14:textId="77777777" w:rsidTr="000D7C72">
        <w:tc>
          <w:tcPr>
            <w:tcW w:w="1277" w:type="dxa"/>
            <w:shd w:val="clear" w:color="auto" w:fill="auto"/>
            <w:vAlign w:val="center"/>
          </w:tcPr>
          <w:p w14:paraId="7FCBBE40" w14:textId="77777777" w:rsidR="00524101" w:rsidRPr="00186AC2" w:rsidRDefault="00524101" w:rsidP="000D7C72">
            <w:pPr>
              <w:spacing w:line="288" w:lineRule="auto"/>
              <w:contextualSpacing/>
              <w:jc w:val="center"/>
              <w:rPr>
                <w:rFonts w:ascii="Times New Roman" w:eastAsia="黑体" w:hAnsi="Times New Roman"/>
                <w:b/>
                <w:sz w:val="24"/>
              </w:rPr>
            </w:pPr>
            <w:r w:rsidRPr="00186AC2">
              <w:rPr>
                <w:rFonts w:ascii="Times New Roman" w:eastAsia="黑体" w:hAnsi="Times New Roman"/>
                <w:b/>
                <w:sz w:val="24"/>
              </w:rPr>
              <w:lastRenderedPageBreak/>
              <w:t>板书设计</w:t>
            </w:r>
          </w:p>
        </w:tc>
        <w:tc>
          <w:tcPr>
            <w:tcW w:w="8788" w:type="dxa"/>
            <w:vAlign w:val="center"/>
          </w:tcPr>
          <w:p w14:paraId="464E94B0" w14:textId="77777777" w:rsidR="00524101" w:rsidRPr="00727AEC" w:rsidRDefault="00524101" w:rsidP="000D7C72">
            <w:pPr>
              <w:spacing w:line="360" w:lineRule="auto"/>
              <w:ind w:left="360"/>
              <w:contextualSpacing/>
              <w:jc w:val="center"/>
              <w:rPr>
                <w:rFonts w:ascii="Times New Roman" w:hAnsi="Times New Roman"/>
                <w:sz w:val="24"/>
              </w:rPr>
            </w:pPr>
            <w:r>
              <w:object w:dxaOrig="7194" w:dyaOrig="3780" w14:anchorId="1E100A43">
                <v:shape id="_x0000_i1025" type="#_x0000_t75" style="width:5in;height:190.2pt" o:ole="">
                  <v:imagedata r:id="rId12" o:title=""/>
                </v:shape>
                <o:OLEObject Type="Embed" ProgID="Visio.Drawing.11" ShapeID="_x0000_i1025" DrawAspect="Content" ObjectID="_1728733057" r:id="rId13"/>
              </w:object>
            </w:r>
          </w:p>
        </w:tc>
      </w:tr>
      <w:tr w:rsidR="00524101" w:rsidRPr="00186AC2" w14:paraId="1F24E3F4" w14:textId="77777777" w:rsidTr="000D7C72">
        <w:tc>
          <w:tcPr>
            <w:tcW w:w="1277" w:type="dxa"/>
            <w:shd w:val="clear" w:color="auto" w:fill="auto"/>
            <w:vAlign w:val="center"/>
          </w:tcPr>
          <w:p w14:paraId="6B302B7C" w14:textId="77777777" w:rsidR="00524101" w:rsidRPr="00186AC2" w:rsidRDefault="00524101" w:rsidP="000D7C72">
            <w:pPr>
              <w:spacing w:line="288" w:lineRule="auto"/>
              <w:contextualSpacing/>
              <w:jc w:val="center"/>
              <w:rPr>
                <w:rFonts w:ascii="Times New Roman" w:eastAsia="黑体" w:hAnsi="Times New Roman"/>
                <w:b/>
                <w:sz w:val="24"/>
              </w:rPr>
            </w:pPr>
            <w:r w:rsidRPr="00186AC2">
              <w:rPr>
                <w:rFonts w:ascii="Times New Roman" w:eastAsia="黑体" w:hAnsi="Times New Roman"/>
                <w:b/>
                <w:sz w:val="24"/>
              </w:rPr>
              <w:t>课程作业</w:t>
            </w:r>
          </w:p>
        </w:tc>
        <w:tc>
          <w:tcPr>
            <w:tcW w:w="8788" w:type="dxa"/>
            <w:vAlign w:val="center"/>
          </w:tcPr>
          <w:p w14:paraId="32011AED" w14:textId="77777777" w:rsidR="00524101" w:rsidRPr="00727AEC" w:rsidRDefault="00524101" w:rsidP="000D7C72">
            <w:pPr>
              <w:spacing w:line="276" w:lineRule="auto"/>
              <w:contextualSpacing/>
              <w:rPr>
                <w:rFonts w:ascii="Times New Roman" w:hAnsi="Times New Roman"/>
                <w:bCs/>
                <w:sz w:val="24"/>
              </w:rPr>
            </w:pPr>
            <w:r>
              <w:rPr>
                <w:rFonts w:ascii="Times New Roman" w:hAnsi="Times New Roman" w:hint="eastAsia"/>
                <w:bCs/>
                <w:sz w:val="24"/>
              </w:rPr>
              <w:t>作业内容：教材</w:t>
            </w:r>
            <w:r w:rsidRPr="00727AEC">
              <w:rPr>
                <w:rFonts w:ascii="Times New Roman" w:hAnsi="Times New Roman" w:hint="eastAsia"/>
                <w:bCs/>
                <w:sz w:val="24"/>
              </w:rPr>
              <w:t>习题</w:t>
            </w:r>
            <w:r w:rsidRPr="00727AEC">
              <w:rPr>
                <w:rFonts w:ascii="Times New Roman" w:hAnsi="Times New Roman"/>
                <w:bCs/>
                <w:sz w:val="24"/>
              </w:rPr>
              <w:t>1</w:t>
            </w:r>
            <w:r>
              <w:rPr>
                <w:rFonts w:ascii="Times New Roman" w:hAnsi="Times New Roman" w:hint="eastAsia"/>
                <w:bCs/>
                <w:sz w:val="24"/>
              </w:rPr>
              <w:t>、习题</w:t>
            </w:r>
            <w:r>
              <w:rPr>
                <w:rFonts w:ascii="Times New Roman" w:hAnsi="Times New Roman" w:hint="eastAsia"/>
                <w:bCs/>
                <w:sz w:val="24"/>
              </w:rPr>
              <w:t>1</w:t>
            </w:r>
            <w:r>
              <w:rPr>
                <w:rFonts w:ascii="Times New Roman" w:hAnsi="Times New Roman"/>
                <w:bCs/>
                <w:sz w:val="24"/>
              </w:rPr>
              <w:t>1</w:t>
            </w:r>
          </w:p>
          <w:p w14:paraId="6F72B8B5" w14:textId="77777777" w:rsidR="00524101" w:rsidRPr="00727AEC" w:rsidRDefault="00524101" w:rsidP="000D7C72">
            <w:pPr>
              <w:spacing w:line="276" w:lineRule="auto"/>
              <w:contextualSpacing/>
              <w:rPr>
                <w:rFonts w:ascii="Times New Roman" w:hAnsi="Times New Roman"/>
                <w:bCs/>
                <w:sz w:val="24"/>
              </w:rPr>
            </w:pPr>
            <w:r>
              <w:rPr>
                <w:rFonts w:ascii="Times New Roman" w:hAnsi="Times New Roman" w:hint="eastAsia"/>
                <w:bCs/>
                <w:sz w:val="24"/>
              </w:rPr>
              <w:t>作业设计思路：</w:t>
            </w:r>
            <w:r w:rsidRPr="00976E61">
              <w:rPr>
                <w:rFonts w:ascii="Times New Roman" w:hAnsi="Times New Roman" w:hint="eastAsia"/>
                <w:bCs/>
                <w:sz w:val="24"/>
              </w:rPr>
              <w:t>习题</w:t>
            </w:r>
            <w:r w:rsidRPr="00976E61">
              <w:rPr>
                <w:rFonts w:ascii="Times New Roman" w:hAnsi="Times New Roman" w:hint="eastAsia"/>
                <w:bCs/>
                <w:sz w:val="24"/>
              </w:rPr>
              <w:t>1</w:t>
            </w:r>
            <w:r w:rsidRPr="00976E61">
              <w:rPr>
                <w:rFonts w:ascii="Times New Roman" w:hAnsi="Times New Roman" w:hint="eastAsia"/>
                <w:bCs/>
                <w:sz w:val="24"/>
              </w:rPr>
              <w:t>考察迭代边界的计算方法、关键路径的计算和流水线重定时的方法；习题</w:t>
            </w:r>
            <w:r w:rsidRPr="00976E61">
              <w:rPr>
                <w:rFonts w:ascii="Times New Roman" w:hAnsi="Times New Roman" w:hint="eastAsia"/>
                <w:bCs/>
                <w:sz w:val="24"/>
              </w:rPr>
              <w:t>11</w:t>
            </w:r>
            <w:r w:rsidRPr="00976E61">
              <w:rPr>
                <w:rFonts w:ascii="Times New Roman" w:hAnsi="Times New Roman" w:hint="eastAsia"/>
                <w:bCs/>
                <w:sz w:val="24"/>
              </w:rPr>
              <w:t>考察流水线重定时的方法以及</w:t>
            </w:r>
            <w:r w:rsidRPr="00976E61">
              <w:rPr>
                <w:rFonts w:ascii="Times New Roman" w:hAnsi="Times New Roman" w:hint="eastAsia"/>
                <w:bCs/>
                <w:sz w:val="24"/>
              </w:rPr>
              <w:t>k</w:t>
            </w:r>
            <w:r w:rsidRPr="00976E61">
              <w:rPr>
                <w:rFonts w:ascii="Times New Roman" w:hAnsi="Times New Roman" w:hint="eastAsia"/>
                <w:bCs/>
                <w:sz w:val="24"/>
              </w:rPr>
              <w:t>倍降速后的重定时方法</w:t>
            </w:r>
            <w:r>
              <w:rPr>
                <w:rFonts w:ascii="Times New Roman" w:hAnsi="Times New Roman" w:hint="eastAsia"/>
                <w:bCs/>
                <w:sz w:val="24"/>
              </w:rPr>
              <w:t>。</w:t>
            </w:r>
          </w:p>
        </w:tc>
      </w:tr>
      <w:tr w:rsidR="00524101" w:rsidRPr="00FD0FD2" w14:paraId="3DF4D53F" w14:textId="77777777" w:rsidTr="000D7C72">
        <w:tc>
          <w:tcPr>
            <w:tcW w:w="1277" w:type="dxa"/>
            <w:shd w:val="clear" w:color="auto" w:fill="auto"/>
            <w:vAlign w:val="center"/>
          </w:tcPr>
          <w:p w14:paraId="6549C634" w14:textId="77777777" w:rsidR="00524101" w:rsidRPr="00EF571F" w:rsidRDefault="00524101" w:rsidP="000D7C72">
            <w:pPr>
              <w:spacing w:line="288" w:lineRule="auto"/>
              <w:contextualSpacing/>
              <w:jc w:val="center"/>
              <w:rPr>
                <w:rFonts w:ascii="Times New Roman" w:eastAsia="黑体" w:hAnsi="Times New Roman"/>
                <w:b/>
                <w:sz w:val="24"/>
              </w:rPr>
            </w:pPr>
            <w:r w:rsidRPr="00EF571F">
              <w:rPr>
                <w:rFonts w:ascii="Times New Roman" w:eastAsia="黑体" w:hAnsi="Times New Roman" w:hint="eastAsia"/>
                <w:b/>
                <w:sz w:val="24"/>
              </w:rPr>
              <w:t>思考题</w:t>
            </w:r>
          </w:p>
        </w:tc>
        <w:tc>
          <w:tcPr>
            <w:tcW w:w="8788" w:type="dxa"/>
            <w:vAlign w:val="center"/>
          </w:tcPr>
          <w:p w14:paraId="5A45AC6E" w14:textId="77777777" w:rsidR="00524101" w:rsidRPr="00EF571F" w:rsidRDefault="00524101" w:rsidP="000D7C72">
            <w:pPr>
              <w:spacing w:line="276" w:lineRule="auto"/>
              <w:contextualSpacing/>
              <w:rPr>
                <w:rFonts w:ascii="Times New Roman" w:hAnsi="Times New Roman"/>
                <w:bCs/>
                <w:sz w:val="24"/>
              </w:rPr>
            </w:pPr>
            <w:r w:rsidRPr="00EF571F">
              <w:rPr>
                <w:rFonts w:ascii="Times New Roman" w:hAnsi="Times New Roman" w:hint="eastAsia"/>
                <w:bCs/>
                <w:sz w:val="24"/>
              </w:rPr>
              <w:t>割集重定时中常用的技术是</w:t>
            </w:r>
            <m:oMath>
              <m:r>
                <w:rPr>
                  <w:rFonts w:ascii="Cambria Math" w:hAnsi="Cambria Math"/>
                  <w:sz w:val="24"/>
                </w:rPr>
                <m:t>k</m:t>
              </m:r>
            </m:oMath>
            <w:r w:rsidRPr="00EF571F">
              <w:rPr>
                <w:rFonts w:ascii="Times New Roman" w:hAnsi="Times New Roman" w:hint="eastAsia"/>
                <w:bCs/>
                <w:sz w:val="24"/>
              </w:rPr>
              <w:t>倍降速。</w:t>
            </w:r>
            <m:oMath>
              <m:r>
                <w:rPr>
                  <w:rFonts w:ascii="Cambria Math" w:hAnsi="Cambria Math"/>
                  <w:sz w:val="24"/>
                </w:rPr>
                <m:t>k</m:t>
              </m:r>
            </m:oMath>
            <w:r w:rsidRPr="00EF571F">
              <w:rPr>
                <w:rFonts w:ascii="Times New Roman" w:hAnsi="Times New Roman" w:hint="eastAsia"/>
                <w:bCs/>
                <w:sz w:val="24"/>
              </w:rPr>
              <w:t>倍降速在重定时前把每个寄存器换为一组</w:t>
            </w:r>
            <m:oMath>
              <m:r>
                <w:rPr>
                  <w:rFonts w:ascii="Cambria Math" w:hAnsi="Cambria Math"/>
                  <w:sz w:val="24"/>
                </w:rPr>
                <m:t>k</m:t>
              </m:r>
            </m:oMath>
            <w:r w:rsidRPr="00EF571F">
              <w:rPr>
                <w:rFonts w:ascii="Times New Roman" w:hAnsi="Times New Roman" w:hint="eastAsia"/>
                <w:bCs/>
                <w:sz w:val="24"/>
              </w:rPr>
              <w:t>个寄存器，从而方便后续重定时优化。</w:t>
            </w:r>
            <w:r>
              <w:rPr>
                <w:rFonts w:ascii="Times New Roman" w:hAnsi="Times New Roman" w:hint="eastAsia"/>
                <w:bCs/>
                <w:sz w:val="24"/>
              </w:rPr>
              <w:t>通过阅读文献回答</w:t>
            </w:r>
            <m:oMath>
              <m:r>
                <w:rPr>
                  <w:rFonts w:ascii="Cambria Math" w:hAnsi="Cambria Math"/>
                  <w:sz w:val="24"/>
                </w:rPr>
                <m:t>k</m:t>
              </m:r>
            </m:oMath>
            <w:r w:rsidRPr="00EF571F">
              <w:rPr>
                <w:rFonts w:ascii="Times New Roman" w:hAnsi="Times New Roman" w:hint="eastAsia"/>
                <w:bCs/>
                <w:sz w:val="24"/>
              </w:rPr>
              <w:t>倍降速</w:t>
            </w:r>
            <w:r>
              <w:rPr>
                <w:rFonts w:ascii="Times New Roman" w:hAnsi="Times New Roman" w:hint="eastAsia"/>
                <w:bCs/>
                <w:sz w:val="24"/>
              </w:rPr>
              <w:t>的优点和缺点是什么？</w:t>
            </w:r>
          </w:p>
        </w:tc>
      </w:tr>
      <w:tr w:rsidR="00524101" w:rsidRPr="00186AC2" w14:paraId="6F8AE601" w14:textId="77777777" w:rsidTr="000D7C72">
        <w:tc>
          <w:tcPr>
            <w:tcW w:w="1277" w:type="dxa"/>
            <w:shd w:val="clear" w:color="auto" w:fill="auto"/>
            <w:vAlign w:val="center"/>
          </w:tcPr>
          <w:p w14:paraId="74A5B131" w14:textId="77777777" w:rsidR="00524101" w:rsidRPr="00972F57" w:rsidRDefault="00524101" w:rsidP="000D7C72">
            <w:pPr>
              <w:spacing w:line="288" w:lineRule="auto"/>
              <w:contextualSpacing/>
              <w:jc w:val="center"/>
              <w:rPr>
                <w:rFonts w:ascii="Times New Roman" w:eastAsia="黑体" w:hAnsi="Times New Roman"/>
                <w:b/>
                <w:sz w:val="24"/>
              </w:rPr>
            </w:pPr>
            <w:r w:rsidRPr="00972F57">
              <w:rPr>
                <w:rFonts w:ascii="Times New Roman" w:eastAsia="黑体" w:hAnsi="Times New Roman" w:hint="eastAsia"/>
                <w:b/>
                <w:sz w:val="24"/>
              </w:rPr>
              <w:t>参考文献</w:t>
            </w:r>
          </w:p>
        </w:tc>
        <w:tc>
          <w:tcPr>
            <w:tcW w:w="8788" w:type="dxa"/>
            <w:vAlign w:val="center"/>
          </w:tcPr>
          <w:p w14:paraId="138BA6CE" w14:textId="77777777" w:rsidR="00524101" w:rsidRPr="007649CD" w:rsidRDefault="00524101" w:rsidP="000D7C72">
            <w:pPr>
              <w:spacing w:line="276" w:lineRule="auto"/>
              <w:rPr>
                <w:rFonts w:ascii="Times New Roman" w:hAnsi="Times New Roman"/>
                <w:sz w:val="24"/>
                <w:szCs w:val="24"/>
              </w:rPr>
            </w:pPr>
            <w:r w:rsidRPr="00EF571F">
              <w:rPr>
                <w:rFonts w:ascii="Times New Roman" w:hAnsi="Times New Roman"/>
                <w:bCs/>
                <w:sz w:val="24"/>
              </w:rPr>
              <w:t xml:space="preserve">N. Weaver, Y. Markovskiy, Y. Patel, J. Wawrzynek. “Postplacement C-slow retiming for the Xilinx-Virtex </w:t>
            </w:r>
            <w:r w:rsidRPr="00A00B2B">
              <w:rPr>
                <w:rFonts w:ascii="Times New Roman" w:hAnsi="Times New Roman"/>
                <w:sz w:val="24"/>
                <w:szCs w:val="24"/>
              </w:rPr>
              <w:t>FPGA”. Eleventh ACM International Symposium on Field Programmable Gate Arrays, 2003:</w:t>
            </w:r>
            <w:r>
              <w:rPr>
                <w:rFonts w:ascii="Times New Roman" w:hAnsi="Times New Roman"/>
                <w:sz w:val="24"/>
                <w:szCs w:val="24"/>
              </w:rPr>
              <w:t xml:space="preserve"> </w:t>
            </w:r>
            <w:r w:rsidRPr="00A00B2B">
              <w:rPr>
                <w:rFonts w:ascii="Times New Roman" w:hAnsi="Times New Roman"/>
                <w:sz w:val="24"/>
                <w:szCs w:val="24"/>
              </w:rPr>
              <w:t>185-194</w:t>
            </w:r>
            <w:r>
              <w:rPr>
                <w:rFonts w:ascii="Times New Roman" w:hAnsi="Times New Roman"/>
                <w:sz w:val="24"/>
                <w:szCs w:val="24"/>
              </w:rPr>
              <w:t>.</w:t>
            </w:r>
          </w:p>
        </w:tc>
      </w:tr>
      <w:tr w:rsidR="00524101" w:rsidRPr="00397792" w14:paraId="1F330FAF" w14:textId="77777777" w:rsidTr="000D7C72">
        <w:tc>
          <w:tcPr>
            <w:tcW w:w="1277" w:type="dxa"/>
            <w:shd w:val="clear" w:color="auto" w:fill="auto"/>
            <w:vAlign w:val="center"/>
          </w:tcPr>
          <w:p w14:paraId="3EA6A4E8" w14:textId="77777777" w:rsidR="00524101" w:rsidRDefault="00524101" w:rsidP="000D7C72">
            <w:pPr>
              <w:contextualSpacing/>
              <w:jc w:val="center"/>
              <w:rPr>
                <w:rFonts w:ascii="黑体" w:eastAsia="黑体" w:hAnsi="黑体"/>
                <w:b/>
                <w:sz w:val="24"/>
              </w:rPr>
            </w:pPr>
            <w:r>
              <w:rPr>
                <w:rFonts w:ascii="黑体" w:eastAsia="黑体" w:hAnsi="黑体" w:hint="eastAsia"/>
                <w:b/>
                <w:sz w:val="24"/>
              </w:rPr>
              <w:t>教学评价</w:t>
            </w:r>
          </w:p>
        </w:tc>
        <w:tc>
          <w:tcPr>
            <w:tcW w:w="8788" w:type="dxa"/>
            <w:vAlign w:val="center"/>
          </w:tcPr>
          <w:p w14:paraId="1A112B87" w14:textId="77777777" w:rsidR="00524101" w:rsidRPr="00727AEC" w:rsidRDefault="00524101" w:rsidP="000D7C72">
            <w:pPr>
              <w:spacing w:line="276" w:lineRule="auto"/>
              <w:rPr>
                <w:rFonts w:ascii="Times New Roman" w:hAnsi="Times New Roman"/>
                <w:sz w:val="24"/>
                <w:szCs w:val="24"/>
              </w:rPr>
            </w:pPr>
            <w:r>
              <w:rPr>
                <w:rFonts w:ascii="Times New Roman" w:hAnsi="Times New Roman" w:hint="eastAsia"/>
                <w:sz w:val="24"/>
                <w:szCs w:val="24"/>
              </w:rPr>
              <w:t>对</w:t>
            </w:r>
            <w:r w:rsidRPr="00727AEC">
              <w:rPr>
                <w:rFonts w:ascii="Times New Roman" w:hAnsi="Times New Roman" w:hint="eastAsia"/>
                <w:sz w:val="24"/>
                <w:szCs w:val="24"/>
              </w:rPr>
              <w:t>教学过程的评价</w:t>
            </w:r>
            <w:r>
              <w:rPr>
                <w:rFonts w:ascii="Times New Roman" w:hAnsi="Times New Roman" w:hint="eastAsia"/>
                <w:sz w:val="24"/>
                <w:szCs w:val="24"/>
              </w:rPr>
              <w:t>：</w:t>
            </w:r>
          </w:p>
          <w:p w14:paraId="1FBFAC51" w14:textId="77777777" w:rsidR="00524101" w:rsidRPr="00EF571F" w:rsidRDefault="00524101" w:rsidP="000D7C72">
            <w:pPr>
              <w:pStyle w:val="a7"/>
              <w:numPr>
                <w:ilvl w:val="0"/>
                <w:numId w:val="16"/>
              </w:numPr>
              <w:spacing w:line="276" w:lineRule="auto"/>
              <w:ind w:left="357" w:firstLineChars="0" w:hanging="357"/>
              <w:contextualSpacing/>
              <w:jc w:val="left"/>
              <w:rPr>
                <w:rFonts w:ascii="Times New Roman" w:hAnsi="Times New Roman"/>
                <w:sz w:val="24"/>
              </w:rPr>
            </w:pPr>
            <w:r w:rsidRPr="00EF571F">
              <w:rPr>
                <w:rFonts w:ascii="Times New Roman" w:hAnsi="Times New Roman" w:hint="eastAsia"/>
                <w:sz w:val="24"/>
                <w:szCs w:val="24"/>
              </w:rPr>
              <w:t>通过观察</w:t>
            </w:r>
            <w:r>
              <w:rPr>
                <w:rFonts w:ascii="Times New Roman" w:hAnsi="Times New Roman" w:hint="eastAsia"/>
                <w:sz w:val="24"/>
                <w:szCs w:val="24"/>
              </w:rPr>
              <w:t>学生课堂中的专注度，</w:t>
            </w:r>
            <w:r w:rsidRPr="00EF571F">
              <w:rPr>
                <w:rFonts w:ascii="Times New Roman" w:hAnsi="Times New Roman" w:hint="eastAsia"/>
                <w:sz w:val="24"/>
                <w:szCs w:val="24"/>
              </w:rPr>
              <w:t>以</w:t>
            </w:r>
            <w:r>
              <w:rPr>
                <w:rFonts w:ascii="Times New Roman" w:hAnsi="Times New Roman" w:hint="eastAsia"/>
                <w:sz w:val="24"/>
                <w:szCs w:val="24"/>
              </w:rPr>
              <w:t>及对</w:t>
            </w:r>
            <w:r w:rsidRPr="00EF571F">
              <w:rPr>
                <w:rFonts w:ascii="Times New Roman" w:hAnsi="Times New Roman" w:hint="eastAsia"/>
                <w:sz w:val="24"/>
                <w:szCs w:val="24"/>
              </w:rPr>
              <w:t>“</w:t>
            </w:r>
            <w:r w:rsidRPr="00EF571F">
              <w:rPr>
                <w:rFonts w:ascii="Times New Roman" w:hAnsi="Times New Roman" w:hint="eastAsia"/>
                <w:sz w:val="24"/>
              </w:rPr>
              <w:t>割集重定时、节点重定时和流水线重定时有什么区别</w:t>
            </w:r>
            <w:r w:rsidRPr="00EF571F">
              <w:rPr>
                <w:rFonts w:ascii="Times New Roman" w:hAnsi="Times New Roman" w:hint="eastAsia"/>
                <w:sz w:val="24"/>
                <w:szCs w:val="24"/>
              </w:rPr>
              <w:t>”等</w:t>
            </w:r>
            <w:r>
              <w:rPr>
                <w:rFonts w:ascii="Times New Roman" w:hAnsi="Times New Roman" w:hint="eastAsia"/>
                <w:sz w:val="24"/>
                <w:szCs w:val="24"/>
              </w:rPr>
              <w:t>问题的反映，判断学生在本节课教学过程中的投入程度</w:t>
            </w:r>
            <w:r w:rsidRPr="00EF571F">
              <w:rPr>
                <w:rFonts w:ascii="Times New Roman" w:hAnsi="Times New Roman" w:hint="eastAsia"/>
                <w:sz w:val="24"/>
                <w:szCs w:val="24"/>
              </w:rPr>
              <w:t>。</w:t>
            </w:r>
          </w:p>
          <w:p w14:paraId="174263D7" w14:textId="77777777" w:rsidR="00524101" w:rsidRPr="00EF571F" w:rsidRDefault="00524101" w:rsidP="000D7C72">
            <w:pPr>
              <w:pStyle w:val="a7"/>
              <w:numPr>
                <w:ilvl w:val="0"/>
                <w:numId w:val="16"/>
              </w:numPr>
              <w:spacing w:line="276" w:lineRule="auto"/>
              <w:ind w:left="357" w:firstLineChars="0" w:hanging="357"/>
              <w:contextualSpacing/>
              <w:jc w:val="left"/>
              <w:rPr>
                <w:rFonts w:ascii="Times New Roman" w:hAnsi="Times New Roman"/>
                <w:sz w:val="24"/>
                <w:szCs w:val="24"/>
              </w:rPr>
            </w:pPr>
            <w:r>
              <w:rPr>
                <w:rFonts w:ascii="Times New Roman" w:hAnsi="Times New Roman" w:hint="eastAsia"/>
                <w:sz w:val="24"/>
                <w:szCs w:val="24"/>
              </w:rPr>
              <w:t>通过与学生的眼神交流和互动情况，判断本节教学设计内容组织和节奏控制的合理性。</w:t>
            </w:r>
          </w:p>
          <w:p w14:paraId="68FCDC5C" w14:textId="77777777" w:rsidR="00524101" w:rsidRPr="00727AEC" w:rsidRDefault="00524101" w:rsidP="000D7C72">
            <w:pPr>
              <w:spacing w:line="276" w:lineRule="auto"/>
              <w:rPr>
                <w:rFonts w:ascii="Times New Roman" w:hAnsi="Times New Roman"/>
                <w:sz w:val="24"/>
                <w:szCs w:val="24"/>
              </w:rPr>
            </w:pPr>
            <w:r>
              <w:rPr>
                <w:rFonts w:ascii="Times New Roman" w:hAnsi="Times New Roman" w:hint="eastAsia"/>
                <w:sz w:val="24"/>
                <w:szCs w:val="24"/>
              </w:rPr>
              <w:t>对</w:t>
            </w:r>
            <w:r w:rsidRPr="00727AEC">
              <w:rPr>
                <w:rFonts w:ascii="Times New Roman" w:hAnsi="Times New Roman" w:hint="eastAsia"/>
                <w:sz w:val="24"/>
                <w:szCs w:val="24"/>
              </w:rPr>
              <w:t>教学</w:t>
            </w:r>
            <w:r>
              <w:rPr>
                <w:rFonts w:ascii="Times New Roman" w:hAnsi="Times New Roman" w:hint="eastAsia"/>
                <w:sz w:val="24"/>
                <w:szCs w:val="24"/>
              </w:rPr>
              <w:t>目标达成度</w:t>
            </w:r>
            <w:r w:rsidRPr="00727AEC">
              <w:rPr>
                <w:rFonts w:ascii="Times New Roman" w:hAnsi="Times New Roman" w:hint="eastAsia"/>
                <w:sz w:val="24"/>
                <w:szCs w:val="24"/>
              </w:rPr>
              <w:t>的评价</w:t>
            </w:r>
            <w:r>
              <w:rPr>
                <w:rFonts w:ascii="Times New Roman" w:hAnsi="Times New Roman" w:hint="eastAsia"/>
                <w:sz w:val="24"/>
                <w:szCs w:val="24"/>
              </w:rPr>
              <w:t>：</w:t>
            </w:r>
          </w:p>
          <w:p w14:paraId="479EAA89" w14:textId="77777777" w:rsidR="00524101" w:rsidRPr="00397792" w:rsidRDefault="00524101" w:rsidP="000D7C72">
            <w:pPr>
              <w:pStyle w:val="a7"/>
              <w:numPr>
                <w:ilvl w:val="0"/>
                <w:numId w:val="17"/>
              </w:numPr>
              <w:spacing w:line="276" w:lineRule="auto"/>
              <w:ind w:left="357" w:firstLineChars="0" w:hanging="357"/>
              <w:contextualSpacing/>
              <w:rPr>
                <w:rFonts w:ascii="Times New Roman" w:hAnsi="Times New Roman"/>
                <w:bCs/>
                <w:sz w:val="24"/>
              </w:rPr>
            </w:pPr>
            <w:r>
              <w:rPr>
                <w:rFonts w:ascii="Times New Roman" w:hAnsi="Times New Roman" w:hint="eastAsia"/>
                <w:sz w:val="24"/>
                <w:szCs w:val="24"/>
              </w:rPr>
              <w:t>通过学生在课堂上以小组工作方式完成</w:t>
            </w:r>
            <w:r w:rsidRPr="00EF571F">
              <w:rPr>
                <w:rFonts w:ascii="Times New Roman" w:hAnsi="Times New Roman" w:hint="eastAsia"/>
                <w:sz w:val="24"/>
                <w:szCs w:val="24"/>
              </w:rPr>
              <w:t>割集重定时</w:t>
            </w:r>
            <w:r>
              <w:rPr>
                <w:rFonts w:ascii="Times New Roman" w:hAnsi="Times New Roman" w:hint="eastAsia"/>
                <w:sz w:val="24"/>
                <w:szCs w:val="24"/>
              </w:rPr>
              <w:t>的课堂练习并进行展示，根据实际完成质量来判断学生对本节知识点的理解程度和应用能力。</w:t>
            </w:r>
          </w:p>
          <w:p w14:paraId="2D011FF0" w14:textId="77777777" w:rsidR="00524101" w:rsidRPr="00EF571F" w:rsidRDefault="00524101" w:rsidP="000D7C72">
            <w:pPr>
              <w:pStyle w:val="a7"/>
              <w:numPr>
                <w:ilvl w:val="0"/>
                <w:numId w:val="17"/>
              </w:numPr>
              <w:spacing w:line="276" w:lineRule="auto"/>
              <w:ind w:left="357" w:firstLineChars="0" w:hanging="357"/>
              <w:contextualSpacing/>
              <w:rPr>
                <w:rFonts w:ascii="Times New Roman" w:hAnsi="Times New Roman"/>
                <w:bCs/>
                <w:sz w:val="24"/>
              </w:rPr>
            </w:pPr>
            <w:r w:rsidRPr="00EF571F">
              <w:rPr>
                <w:rFonts w:ascii="Times New Roman" w:hAnsi="Times New Roman" w:hint="eastAsia"/>
                <w:sz w:val="24"/>
                <w:szCs w:val="24"/>
              </w:rPr>
              <w:t>根据</w:t>
            </w:r>
            <w:r>
              <w:rPr>
                <w:rFonts w:ascii="Times New Roman" w:hAnsi="Times New Roman" w:hint="eastAsia"/>
                <w:sz w:val="24"/>
                <w:szCs w:val="24"/>
              </w:rPr>
              <w:t>学生课后</w:t>
            </w:r>
            <w:r w:rsidRPr="00EF571F">
              <w:rPr>
                <w:rFonts w:ascii="Times New Roman" w:hAnsi="Times New Roman" w:hint="eastAsia"/>
                <w:sz w:val="24"/>
                <w:szCs w:val="24"/>
              </w:rPr>
              <w:t>作业的完成情况</w:t>
            </w:r>
            <w:r>
              <w:rPr>
                <w:rFonts w:ascii="Times New Roman" w:hAnsi="Times New Roman" w:hint="eastAsia"/>
                <w:sz w:val="24"/>
                <w:szCs w:val="24"/>
              </w:rPr>
              <w:t>来判断学生</w:t>
            </w:r>
            <w:r w:rsidRPr="00EF571F">
              <w:rPr>
                <w:rFonts w:ascii="Times New Roman" w:hAnsi="Times New Roman" w:hint="eastAsia"/>
                <w:sz w:val="24"/>
                <w:szCs w:val="24"/>
              </w:rPr>
              <w:t>对知识点的掌握情况。</w:t>
            </w:r>
          </w:p>
        </w:tc>
      </w:tr>
      <w:tr w:rsidR="00524101" w:rsidRPr="00186AC2" w14:paraId="3EF17AFD" w14:textId="77777777" w:rsidTr="000D7C72">
        <w:tc>
          <w:tcPr>
            <w:tcW w:w="10065" w:type="dxa"/>
            <w:gridSpan w:val="2"/>
            <w:shd w:val="clear" w:color="auto" w:fill="auto"/>
            <w:vAlign w:val="center"/>
          </w:tcPr>
          <w:p w14:paraId="04ED69B8" w14:textId="77777777" w:rsidR="00524101" w:rsidRPr="00186AC2" w:rsidRDefault="00524101" w:rsidP="000D7C72">
            <w:pPr>
              <w:spacing w:line="288" w:lineRule="auto"/>
              <w:contextualSpacing/>
              <w:jc w:val="left"/>
              <w:rPr>
                <w:rFonts w:ascii="Times New Roman" w:eastAsia="黑体" w:hAnsi="Times New Roman"/>
                <w:b/>
                <w:sz w:val="24"/>
              </w:rPr>
            </w:pPr>
            <w:r w:rsidRPr="00186AC2">
              <w:rPr>
                <w:rFonts w:ascii="Times New Roman" w:eastAsia="黑体" w:hAnsi="Times New Roman"/>
                <w:b/>
                <w:sz w:val="24"/>
              </w:rPr>
              <w:t>本章重点词汇</w:t>
            </w:r>
          </w:p>
          <w:p w14:paraId="22FD73B7" w14:textId="77777777" w:rsidR="00524101" w:rsidRPr="00727AEC" w:rsidRDefault="00524101" w:rsidP="000D7C72">
            <w:pPr>
              <w:numPr>
                <w:ilvl w:val="0"/>
                <w:numId w:val="2"/>
              </w:numPr>
              <w:spacing w:line="276" w:lineRule="auto"/>
              <w:ind w:leftChars="200" w:left="777" w:hanging="357"/>
              <w:contextualSpacing/>
              <w:rPr>
                <w:rFonts w:ascii="Times New Roman" w:hAnsi="Times New Roman"/>
                <w:sz w:val="24"/>
              </w:rPr>
            </w:pPr>
            <w:r w:rsidRPr="00727AEC">
              <w:rPr>
                <w:rFonts w:ascii="Times New Roman" w:hAnsi="Times New Roman" w:hint="eastAsia"/>
                <w:sz w:val="24"/>
              </w:rPr>
              <w:t>重定时（</w:t>
            </w:r>
            <w:r w:rsidRPr="00727AEC">
              <w:rPr>
                <w:rFonts w:ascii="Times New Roman" w:hAnsi="Times New Roman"/>
                <w:sz w:val="24"/>
              </w:rPr>
              <w:t>Retiming</w:t>
            </w:r>
            <w:r w:rsidRPr="00727AEC">
              <w:rPr>
                <w:rFonts w:ascii="Times New Roman" w:hAnsi="Times New Roman" w:hint="eastAsia"/>
                <w:sz w:val="24"/>
              </w:rPr>
              <w:t>）</w:t>
            </w:r>
          </w:p>
          <w:p w14:paraId="704CEBF9" w14:textId="77777777" w:rsidR="00524101" w:rsidRPr="00152E5C" w:rsidRDefault="00524101" w:rsidP="000D7C72">
            <w:pPr>
              <w:numPr>
                <w:ilvl w:val="0"/>
                <w:numId w:val="2"/>
              </w:numPr>
              <w:spacing w:line="276" w:lineRule="auto"/>
              <w:ind w:leftChars="200" w:left="777" w:hanging="357"/>
              <w:contextualSpacing/>
              <w:rPr>
                <w:rFonts w:ascii="Times New Roman" w:hAnsi="Times New Roman"/>
                <w:sz w:val="24"/>
              </w:rPr>
            </w:pPr>
            <w:r w:rsidRPr="00152E5C">
              <w:rPr>
                <w:rFonts w:ascii="Times New Roman" w:hAnsi="Times New Roman" w:hint="eastAsia"/>
                <w:sz w:val="24"/>
              </w:rPr>
              <w:t>割集重定时（</w:t>
            </w:r>
            <w:r w:rsidRPr="00152E5C">
              <w:rPr>
                <w:rFonts w:ascii="Times New Roman" w:hAnsi="Times New Roman"/>
                <w:sz w:val="24"/>
              </w:rPr>
              <w:t>Cutset Retiming</w:t>
            </w:r>
            <w:r w:rsidRPr="00152E5C">
              <w:rPr>
                <w:rFonts w:ascii="Times New Roman" w:hAnsi="Times New Roman" w:hint="eastAsia"/>
                <w:sz w:val="24"/>
              </w:rPr>
              <w:t>）</w:t>
            </w:r>
          </w:p>
          <w:p w14:paraId="5205AE03" w14:textId="77777777" w:rsidR="00524101" w:rsidRPr="00152E5C" w:rsidRDefault="00524101" w:rsidP="000D7C72">
            <w:pPr>
              <w:numPr>
                <w:ilvl w:val="0"/>
                <w:numId w:val="2"/>
              </w:numPr>
              <w:spacing w:line="276" w:lineRule="auto"/>
              <w:ind w:leftChars="200" w:left="777" w:hanging="357"/>
              <w:contextualSpacing/>
              <w:rPr>
                <w:rFonts w:ascii="Times New Roman" w:eastAsia="楷体" w:hAnsi="Times New Roman"/>
                <w:sz w:val="24"/>
              </w:rPr>
            </w:pPr>
            <w:r w:rsidRPr="00152E5C">
              <w:rPr>
                <w:rFonts w:ascii="Times New Roman" w:hAnsi="Times New Roman" w:hint="eastAsia"/>
                <w:bCs/>
                <w:sz w:val="24"/>
              </w:rPr>
              <w:t>节点重定时（</w:t>
            </w:r>
            <w:r w:rsidRPr="00152E5C">
              <w:rPr>
                <w:rFonts w:ascii="Times New Roman" w:hAnsi="Times New Roman"/>
                <w:bCs/>
                <w:sz w:val="24"/>
              </w:rPr>
              <w:t>Node Retiming</w:t>
            </w:r>
            <w:r w:rsidRPr="00152E5C">
              <w:rPr>
                <w:rFonts w:ascii="Times New Roman" w:hAnsi="Times New Roman" w:hint="eastAsia"/>
                <w:bCs/>
                <w:sz w:val="24"/>
              </w:rPr>
              <w:t>）</w:t>
            </w:r>
          </w:p>
        </w:tc>
      </w:tr>
    </w:tbl>
    <w:p w14:paraId="510803D7" w14:textId="77777777" w:rsidR="00524101" w:rsidRDefault="00524101" w:rsidP="00524101"/>
    <w:p w14:paraId="3B883755" w14:textId="77777777" w:rsidR="00524101" w:rsidRDefault="00524101" w:rsidP="00524101">
      <w:pPr>
        <w:widowControl/>
        <w:jc w:val="left"/>
        <w:rPr>
          <w:rFonts w:asciiTheme="minorEastAsia" w:eastAsiaTheme="minorEastAsia" w:hAnsiTheme="minorEastAsia"/>
          <w:kern w:val="0"/>
          <w:sz w:val="24"/>
          <w:szCs w:val="24"/>
        </w:rPr>
      </w:pPr>
    </w:p>
    <w:p w14:paraId="73BF84C1" w14:textId="77777777" w:rsidR="00524101" w:rsidRDefault="00524101" w:rsidP="00524101">
      <w:pPr>
        <w:widowControl/>
        <w:jc w:val="left"/>
        <w:rPr>
          <w:rFonts w:asciiTheme="minorEastAsia" w:eastAsiaTheme="minorEastAsia" w:hAnsiTheme="minorEastAsia"/>
          <w:kern w:val="0"/>
          <w:sz w:val="24"/>
          <w:szCs w:val="24"/>
        </w:rPr>
      </w:pPr>
    </w:p>
    <w:p w14:paraId="14D776C4" w14:textId="77777777" w:rsidR="00F3316A" w:rsidRDefault="00F3316A"/>
    <w:sectPr w:rsidR="00F33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51F0" w14:textId="77777777" w:rsidR="00B20A60" w:rsidRDefault="00B20A60" w:rsidP="00524101">
      <w:r>
        <w:separator/>
      </w:r>
    </w:p>
  </w:endnote>
  <w:endnote w:type="continuationSeparator" w:id="0">
    <w:p w14:paraId="0AEEAED3" w14:textId="77777777" w:rsidR="00B20A60" w:rsidRDefault="00B20A60" w:rsidP="0052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94DA" w14:textId="77777777" w:rsidR="00B20A60" w:rsidRDefault="00B20A60" w:rsidP="00524101">
      <w:r>
        <w:separator/>
      </w:r>
    </w:p>
  </w:footnote>
  <w:footnote w:type="continuationSeparator" w:id="0">
    <w:p w14:paraId="3B98ADD1" w14:textId="77777777" w:rsidR="00B20A60" w:rsidRDefault="00B20A60" w:rsidP="00524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9D6"/>
    <w:multiLevelType w:val="multilevel"/>
    <w:tmpl w:val="78026B4E"/>
    <w:lvl w:ilvl="0">
      <w:start w:val="1"/>
      <w:numFmt w:val="japaneseCounting"/>
      <w:lvlText w:val="%1、"/>
      <w:lvlJc w:val="left"/>
      <w:pPr>
        <w:ind w:left="480" w:hanging="48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2C2A73"/>
    <w:multiLevelType w:val="hybridMultilevel"/>
    <w:tmpl w:val="E6A26B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2750A4"/>
    <w:multiLevelType w:val="hybridMultilevel"/>
    <w:tmpl w:val="B844B7F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93426CB"/>
    <w:multiLevelType w:val="hybridMultilevel"/>
    <w:tmpl w:val="D7684DA0"/>
    <w:lvl w:ilvl="0" w:tplc="9E6AA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595A69"/>
    <w:multiLevelType w:val="multilevel"/>
    <w:tmpl w:val="26595A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74E0B0C"/>
    <w:multiLevelType w:val="hybridMultilevel"/>
    <w:tmpl w:val="E6A26B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EC3D9A"/>
    <w:multiLevelType w:val="multilevel"/>
    <w:tmpl w:val="2BEC3D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F9B00F3"/>
    <w:multiLevelType w:val="multilevel"/>
    <w:tmpl w:val="D2047590"/>
    <w:lvl w:ilvl="0">
      <w:start w:val="1"/>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7346714"/>
    <w:multiLevelType w:val="multilevel"/>
    <w:tmpl w:val="473467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B3C7735"/>
    <w:multiLevelType w:val="multilevel"/>
    <w:tmpl w:val="4B3C7735"/>
    <w:lvl w:ilvl="0">
      <w:start w:val="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50FB7438"/>
    <w:multiLevelType w:val="hybridMultilevel"/>
    <w:tmpl w:val="9080144C"/>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9196D14"/>
    <w:multiLevelType w:val="multilevel"/>
    <w:tmpl w:val="79300358"/>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FEA7121"/>
    <w:multiLevelType w:val="hybridMultilevel"/>
    <w:tmpl w:val="831647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A800D8E"/>
    <w:multiLevelType w:val="hybridMultilevel"/>
    <w:tmpl w:val="A3BAC350"/>
    <w:lvl w:ilvl="0" w:tplc="E55CB78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CB126E"/>
    <w:multiLevelType w:val="multilevel"/>
    <w:tmpl w:val="76CB126E"/>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9300358"/>
    <w:multiLevelType w:val="multilevel"/>
    <w:tmpl w:val="79300358"/>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7C896E3A"/>
    <w:multiLevelType w:val="multilevel"/>
    <w:tmpl w:val="7C896E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54732264">
    <w:abstractNumId w:val="14"/>
  </w:num>
  <w:num w:numId="2" w16cid:durableId="491022498">
    <w:abstractNumId w:val="15"/>
  </w:num>
  <w:num w:numId="3" w16cid:durableId="155607221">
    <w:abstractNumId w:val="4"/>
  </w:num>
  <w:num w:numId="4" w16cid:durableId="1292516527">
    <w:abstractNumId w:val="8"/>
  </w:num>
  <w:num w:numId="5" w16cid:durableId="802890113">
    <w:abstractNumId w:val="7"/>
  </w:num>
  <w:num w:numId="6" w16cid:durableId="326909239">
    <w:abstractNumId w:val="0"/>
  </w:num>
  <w:num w:numId="7" w16cid:durableId="1830094805">
    <w:abstractNumId w:val="6"/>
  </w:num>
  <w:num w:numId="8" w16cid:durableId="2086143697">
    <w:abstractNumId w:val="16"/>
  </w:num>
  <w:num w:numId="9" w16cid:durableId="1274046684">
    <w:abstractNumId w:val="9"/>
  </w:num>
  <w:num w:numId="10" w16cid:durableId="2131506052">
    <w:abstractNumId w:val="13"/>
  </w:num>
  <w:num w:numId="11" w16cid:durableId="55007885">
    <w:abstractNumId w:val="3"/>
  </w:num>
  <w:num w:numId="12" w16cid:durableId="1395422224">
    <w:abstractNumId w:val="5"/>
  </w:num>
  <w:num w:numId="13" w16cid:durableId="1709334143">
    <w:abstractNumId w:val="12"/>
  </w:num>
  <w:num w:numId="14" w16cid:durableId="491069792">
    <w:abstractNumId w:val="2"/>
  </w:num>
  <w:num w:numId="15" w16cid:durableId="1009600084">
    <w:abstractNumId w:val="10"/>
  </w:num>
  <w:num w:numId="16" w16cid:durableId="695689855">
    <w:abstractNumId w:val="1"/>
  </w:num>
  <w:num w:numId="17" w16cid:durableId="12554365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6A"/>
    <w:rsid w:val="000C1C1C"/>
    <w:rsid w:val="003B0CAD"/>
    <w:rsid w:val="003E5870"/>
    <w:rsid w:val="004A3403"/>
    <w:rsid w:val="00524101"/>
    <w:rsid w:val="00696010"/>
    <w:rsid w:val="00B20A60"/>
    <w:rsid w:val="00DD6C2D"/>
    <w:rsid w:val="00E51EE6"/>
    <w:rsid w:val="00F3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D97B0"/>
  <w15:chartTrackingRefBased/>
  <w15:docId w15:val="{D8D40B23-6BFF-4E86-91F5-224B002F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1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1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4101"/>
    <w:rPr>
      <w:sz w:val="18"/>
      <w:szCs w:val="18"/>
    </w:rPr>
  </w:style>
  <w:style w:type="paragraph" w:styleId="a5">
    <w:name w:val="footer"/>
    <w:basedOn w:val="a"/>
    <w:link w:val="a6"/>
    <w:uiPriority w:val="99"/>
    <w:unhideWhenUsed/>
    <w:rsid w:val="00524101"/>
    <w:pPr>
      <w:tabs>
        <w:tab w:val="center" w:pos="4153"/>
        <w:tab w:val="right" w:pos="8306"/>
      </w:tabs>
      <w:snapToGrid w:val="0"/>
      <w:jc w:val="left"/>
    </w:pPr>
    <w:rPr>
      <w:sz w:val="18"/>
      <w:szCs w:val="18"/>
    </w:rPr>
  </w:style>
  <w:style w:type="character" w:customStyle="1" w:styleId="a6">
    <w:name w:val="页脚 字符"/>
    <w:basedOn w:val="a0"/>
    <w:link w:val="a5"/>
    <w:uiPriority w:val="99"/>
    <w:rsid w:val="00524101"/>
    <w:rPr>
      <w:sz w:val="18"/>
      <w:szCs w:val="18"/>
    </w:rPr>
  </w:style>
  <w:style w:type="paragraph" w:styleId="a7">
    <w:name w:val="List Paragraph"/>
    <w:basedOn w:val="a"/>
    <w:uiPriority w:val="34"/>
    <w:qFormat/>
    <w:rsid w:val="00524101"/>
    <w:pPr>
      <w:ind w:firstLineChars="200" w:firstLine="420"/>
    </w:pPr>
  </w:style>
  <w:style w:type="paragraph" w:customStyle="1" w:styleId="2">
    <w:name w:val="列出段落2"/>
    <w:basedOn w:val="a"/>
    <w:rsid w:val="00524101"/>
    <w:pPr>
      <w:ind w:firstLineChars="200" w:firstLine="420"/>
    </w:pPr>
    <w:rPr>
      <w:sz w:val="24"/>
    </w:rPr>
  </w:style>
  <w:style w:type="paragraph" w:styleId="a8">
    <w:name w:val="Normal (Web)"/>
    <w:basedOn w:val="a"/>
    <w:uiPriority w:val="99"/>
    <w:semiHidden/>
    <w:unhideWhenUsed/>
    <w:rsid w:val="0052410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文杰 王</dc:creator>
  <cp:keywords/>
  <dc:description/>
  <cp:lastModifiedBy>王文杰</cp:lastModifiedBy>
  <cp:revision>7</cp:revision>
  <dcterms:created xsi:type="dcterms:W3CDTF">2021-10-14T12:09:00Z</dcterms:created>
  <dcterms:modified xsi:type="dcterms:W3CDTF">2022-10-31T06:51:00Z</dcterms:modified>
</cp:coreProperties>
</file>